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23E37" w14:textId="77777777" w:rsidR="00AE7958" w:rsidRDefault="00AE7958" w:rsidP="00AE7958">
      <w:pPr>
        <w:ind w:left="170"/>
        <w:jc w:val="center"/>
        <w:rPr>
          <w:rFonts w:ascii="Corbel" w:hAnsi="Corbel"/>
          <w:b/>
          <w:bCs/>
          <w14:numForm w14:val="lining"/>
        </w:rPr>
      </w:pPr>
      <w:r>
        <w:rPr>
          <w:rFonts w:ascii="Corbel" w:hAnsi="Corbel"/>
          <w:b/>
          <w:bCs/>
          <w14:numForm w14:val="lining"/>
        </w:rPr>
        <w:t xml:space="preserve">Kúpna zmluva </w:t>
      </w:r>
    </w:p>
    <w:p w14:paraId="1A499B0D" w14:textId="77777777" w:rsidR="00AE7958" w:rsidRPr="00B7447C" w:rsidRDefault="00AE7958" w:rsidP="00AE7958">
      <w:pPr>
        <w:ind w:left="170"/>
        <w:jc w:val="center"/>
        <w:rPr>
          <w:rFonts w:ascii="Corbel" w:hAnsi="Corbel"/>
          <w14:numForm w14:val="lining"/>
        </w:rPr>
      </w:pPr>
      <w:r>
        <w:rPr>
          <w:rFonts w:ascii="Corbel" w:hAnsi="Corbel"/>
          <w14:numForm w14:val="lining"/>
        </w:rPr>
        <w:t>uzatvorená podľa § 588 a </w:t>
      </w:r>
      <w:proofErr w:type="spellStart"/>
      <w:r>
        <w:rPr>
          <w:rFonts w:ascii="Corbel" w:hAnsi="Corbel"/>
          <w14:numForm w14:val="lining"/>
        </w:rPr>
        <w:t>nasl</w:t>
      </w:r>
      <w:proofErr w:type="spellEnd"/>
      <w:r>
        <w:rPr>
          <w:rFonts w:ascii="Corbel" w:hAnsi="Corbel"/>
          <w14:numForm w14:val="lining"/>
        </w:rPr>
        <w:t>. Občianskeho zákonníka</w:t>
      </w:r>
    </w:p>
    <w:p w14:paraId="14CDF7C0" w14:textId="77777777" w:rsidR="00AE7958" w:rsidRPr="008C227D" w:rsidRDefault="00AE7958" w:rsidP="00AE7958">
      <w:pPr>
        <w:ind w:left="170"/>
        <w:jc w:val="center"/>
        <w:rPr>
          <w:rFonts w:ascii="Corbel" w:hAnsi="Corbel"/>
          <w14:numForm w14:val="lining"/>
        </w:rPr>
      </w:pPr>
      <w:r w:rsidRPr="008C227D">
        <w:rPr>
          <w:rFonts w:ascii="Corbel" w:hAnsi="Corbel"/>
          <w14:numForm w14:val="lining"/>
        </w:rPr>
        <w:t>(ďalej len „</w:t>
      </w:r>
      <w:r w:rsidRPr="008C227D">
        <w:rPr>
          <w:rFonts w:ascii="Corbel" w:hAnsi="Corbel"/>
          <w:b/>
          <w:bCs/>
          <w14:numForm w14:val="lining"/>
        </w:rPr>
        <w:t>zmluva</w:t>
      </w:r>
      <w:r w:rsidRPr="008C227D">
        <w:rPr>
          <w:rFonts w:ascii="Corbel" w:hAnsi="Corbel"/>
          <w14:numForm w14:val="lining"/>
        </w:rPr>
        <w:t>“)</w:t>
      </w:r>
    </w:p>
    <w:p w14:paraId="3CA632CD" w14:textId="77777777" w:rsidR="00AE7958" w:rsidRPr="008C227D" w:rsidRDefault="00AE7958" w:rsidP="00AE7958">
      <w:pPr>
        <w:ind w:left="170"/>
        <w:rPr>
          <w:rFonts w:ascii="Corbel" w:hAnsi="Corbel"/>
          <w:b/>
          <w:bCs/>
          <w14:numForm w14:val="lining"/>
        </w:rPr>
      </w:pPr>
    </w:p>
    <w:p w14:paraId="4EF7C933" w14:textId="77777777" w:rsidR="00AE7958" w:rsidRPr="008C227D" w:rsidRDefault="00AE7958" w:rsidP="00AE7958">
      <w:pPr>
        <w:ind w:left="170"/>
        <w:rPr>
          <w:rFonts w:ascii="Corbel" w:hAnsi="Corbel"/>
          <w:b/>
          <w:bCs/>
          <w14:numForm w14:val="lining"/>
        </w:rPr>
      </w:pPr>
      <w:bookmarkStart w:id="0" w:name="_Hlk63842234"/>
    </w:p>
    <w:p w14:paraId="12EE847E" w14:textId="77777777" w:rsidR="00AE7958" w:rsidRPr="008C227D" w:rsidRDefault="00AE7958" w:rsidP="00AE7958">
      <w:pPr>
        <w:ind w:left="170"/>
        <w:rPr>
          <w:rFonts w:ascii="Corbel" w:hAnsi="Corbel"/>
          <w:b/>
          <w:bCs/>
          <w14:numForm w14:val="lining"/>
        </w:rPr>
      </w:pPr>
      <w:r w:rsidRPr="008C227D">
        <w:rPr>
          <w:rFonts w:ascii="Corbel" w:hAnsi="Corbel"/>
          <w:b/>
          <w:bCs/>
          <w14:numForm w14:val="lining"/>
        </w:rPr>
        <w:t>Zmluvné strany:</w:t>
      </w:r>
    </w:p>
    <w:p w14:paraId="635D9CE1" w14:textId="77777777" w:rsidR="00AE7958" w:rsidRPr="008C227D" w:rsidRDefault="00AE7958" w:rsidP="00AE7958">
      <w:pPr>
        <w:tabs>
          <w:tab w:val="left" w:pos="2520"/>
        </w:tabs>
        <w:spacing w:line="260" w:lineRule="exact"/>
        <w:ind w:left="170"/>
        <w:rPr>
          <w:rFonts w:ascii="Corbel" w:hAnsi="Corbel"/>
          <w:b/>
          <w:bCs/>
          <w:lang w:val="cs-CZ"/>
          <w14:numForm w14:val="lining"/>
        </w:rPr>
      </w:pPr>
    </w:p>
    <w:p w14:paraId="19584C0B" w14:textId="77777777" w:rsidR="00AE7958" w:rsidRPr="008C227D" w:rsidRDefault="00AE7958" w:rsidP="00AE7958">
      <w:pPr>
        <w:tabs>
          <w:tab w:val="left" w:pos="2520"/>
        </w:tabs>
        <w:spacing w:line="260" w:lineRule="exact"/>
        <w:ind w:left="170"/>
        <w:rPr>
          <w:rFonts w:ascii="Corbel" w:hAnsi="Corbel"/>
          <w:b/>
          <w:bCs/>
          <w14:numForm w14:val="lining"/>
        </w:rPr>
      </w:pPr>
      <w:r w:rsidRPr="008C227D">
        <w:rPr>
          <w:rFonts w:ascii="Corbel" w:hAnsi="Corbel"/>
          <w:b/>
          <w:bCs/>
          <w14:numForm w14:val="lining"/>
        </w:rPr>
        <w:t xml:space="preserve">Na strane </w:t>
      </w:r>
      <w:r>
        <w:rPr>
          <w:rFonts w:ascii="Corbel" w:hAnsi="Corbel"/>
          <w:b/>
          <w:bCs/>
          <w14:numForm w14:val="lining"/>
        </w:rPr>
        <w:t>predávajúceho</w:t>
      </w:r>
      <w:r w:rsidRPr="008C227D">
        <w:rPr>
          <w:rFonts w:ascii="Corbel" w:hAnsi="Corbel"/>
          <w:b/>
          <w:bCs/>
          <w14:numForm w14:val="lining"/>
        </w:rPr>
        <w:t>:</w:t>
      </w:r>
      <w:r w:rsidRPr="008C227D">
        <w:rPr>
          <w:rFonts w:ascii="Corbel" w:hAnsi="Corbel"/>
          <w:b/>
          <w:bCs/>
          <w14:numForm w14:val="lining"/>
        </w:rPr>
        <w:tab/>
      </w:r>
    </w:p>
    <w:p w14:paraId="6B69EF7A" w14:textId="77777777" w:rsidR="00AE7958" w:rsidRPr="008C227D" w:rsidRDefault="00AE7958" w:rsidP="00AE7958">
      <w:pPr>
        <w:tabs>
          <w:tab w:val="left" w:pos="2520"/>
        </w:tabs>
        <w:spacing w:line="260" w:lineRule="exact"/>
        <w:ind w:left="170"/>
        <w:rPr>
          <w:rFonts w:ascii="Corbel" w:hAnsi="Corbel"/>
          <w:b/>
          <w:bCs/>
          <w:lang w:val="cs-CZ"/>
          <w14:numForm w14:val="lining"/>
        </w:rPr>
      </w:pPr>
    </w:p>
    <w:p w14:paraId="5A14FEF9" w14:textId="77777777" w:rsidR="00AE7958" w:rsidRPr="008C227D" w:rsidRDefault="00AE7958" w:rsidP="00AE7958">
      <w:pPr>
        <w:tabs>
          <w:tab w:val="left" w:pos="2520"/>
        </w:tabs>
        <w:spacing w:line="260" w:lineRule="exact"/>
        <w:ind w:left="170"/>
        <w:rPr>
          <w:rFonts w:ascii="Corbel" w:hAnsi="Corbel"/>
          <w:b/>
          <w:bCs/>
          <w14:numForm w14:val="lining"/>
        </w:rPr>
      </w:pPr>
      <w:r w:rsidRPr="008C227D">
        <w:rPr>
          <w:rFonts w:ascii="Corbel" w:hAnsi="Corbel"/>
          <w:b/>
          <w:bCs/>
          <w14:numForm w14:val="lining"/>
        </w:rPr>
        <w:t xml:space="preserve">Univerzita Komenského v Bratislave </w:t>
      </w:r>
      <w:r w:rsidRPr="008C227D">
        <w:rPr>
          <w:rFonts w:ascii="Corbel" w:hAnsi="Corbel"/>
          <w14:numForm w14:val="lining"/>
        </w:rPr>
        <w:t>(ďalej aj</w:t>
      </w:r>
      <w:r w:rsidRPr="008C227D">
        <w:rPr>
          <w:rFonts w:ascii="Corbel" w:hAnsi="Corbel"/>
          <w:b/>
          <w:bCs/>
          <w14:numForm w14:val="lining"/>
        </w:rPr>
        <w:t xml:space="preserve"> „UK“</w:t>
      </w:r>
      <w:r w:rsidRPr="008C227D">
        <w:rPr>
          <w:rFonts w:ascii="Corbel" w:hAnsi="Corbel"/>
          <w14:numForm w14:val="lining"/>
        </w:rPr>
        <w:t>)</w:t>
      </w:r>
    </w:p>
    <w:p w14:paraId="728686C6" w14:textId="77777777" w:rsidR="00AE7958" w:rsidRPr="008C227D" w:rsidRDefault="00AE7958" w:rsidP="00AE7958">
      <w:pPr>
        <w:tabs>
          <w:tab w:val="left" w:pos="2835"/>
        </w:tabs>
        <w:spacing w:line="260" w:lineRule="exact"/>
        <w:ind w:left="170" w:hanging="2124"/>
        <w:rPr>
          <w:rFonts w:ascii="Corbel" w:hAnsi="Corbel"/>
          <w:lang w:eastAsia="cs-CZ"/>
          <w14:numForm w14:val="lining"/>
        </w:rPr>
      </w:pPr>
      <w:r w:rsidRPr="008C227D">
        <w:rPr>
          <w:rFonts w:ascii="Corbel" w:hAnsi="Corbel"/>
          <w:lang w:eastAsia="cs-CZ"/>
          <w14:numForm w14:val="lining"/>
        </w:rPr>
        <w:tab/>
        <w:t xml:space="preserve">Sídlo: </w:t>
      </w:r>
      <w:r w:rsidRPr="008C227D">
        <w:rPr>
          <w:rFonts w:ascii="Corbel" w:hAnsi="Corbel"/>
          <w:lang w:eastAsia="cs-CZ"/>
          <w14:numForm w14:val="lining"/>
        </w:rPr>
        <w:tab/>
      </w:r>
      <w:r w:rsidRPr="008C227D">
        <w:rPr>
          <w:rFonts w:ascii="Corbel" w:hAnsi="Corbel"/>
          <w:lang w:eastAsia="cs-CZ"/>
          <w14:numForm w14:val="lining"/>
        </w:rPr>
        <w:tab/>
      </w:r>
      <w:r w:rsidRPr="008C227D">
        <w:rPr>
          <w:rFonts w:ascii="Corbel" w:hAnsi="Corbel"/>
          <w:lang w:eastAsia="cs-CZ"/>
          <w14:numForm w14:val="lining"/>
        </w:rPr>
        <w:tab/>
        <w:t xml:space="preserve">Šafárikovo nám. č. 6, P.O.BOX 440, </w:t>
      </w:r>
    </w:p>
    <w:p w14:paraId="2DED3E7C" w14:textId="77777777" w:rsidR="00AE7958" w:rsidRPr="008C227D" w:rsidRDefault="00AE7958" w:rsidP="00AE7958">
      <w:pPr>
        <w:tabs>
          <w:tab w:val="left" w:pos="2835"/>
        </w:tabs>
        <w:spacing w:line="260" w:lineRule="exact"/>
        <w:ind w:left="170" w:hanging="2124"/>
        <w:rPr>
          <w:rFonts w:ascii="Corbel" w:hAnsi="Corbel"/>
          <w:b/>
          <w:bCs/>
          <w14:numForm w14:val="lining"/>
        </w:rPr>
      </w:pPr>
      <w:r w:rsidRPr="008C227D">
        <w:rPr>
          <w:rFonts w:ascii="Corbel" w:hAnsi="Corbel"/>
          <w:lang w:eastAsia="cs-CZ"/>
          <w14:numForm w14:val="lining"/>
        </w:rPr>
        <w:tab/>
      </w:r>
      <w:r w:rsidRPr="008C227D">
        <w:rPr>
          <w:rFonts w:ascii="Corbel" w:hAnsi="Corbel"/>
          <w:lang w:eastAsia="cs-CZ"/>
          <w14:numForm w14:val="lining"/>
        </w:rPr>
        <w:tab/>
      </w:r>
      <w:r w:rsidRPr="008C227D">
        <w:rPr>
          <w:rFonts w:ascii="Corbel" w:hAnsi="Corbel"/>
          <w:lang w:eastAsia="cs-CZ"/>
          <w14:numForm w14:val="lining"/>
        </w:rPr>
        <w:tab/>
      </w:r>
      <w:r w:rsidRPr="008C227D">
        <w:rPr>
          <w:rFonts w:ascii="Corbel" w:hAnsi="Corbel"/>
          <w:lang w:eastAsia="cs-CZ"/>
          <w14:numForm w14:val="lining"/>
        </w:rPr>
        <w:tab/>
        <w:t>814 99 Bratislava</w:t>
      </w:r>
    </w:p>
    <w:p w14:paraId="0182EBE6" w14:textId="77777777" w:rsidR="00AE7958" w:rsidRPr="008C227D" w:rsidRDefault="00AE7958" w:rsidP="00AE7958">
      <w:pPr>
        <w:tabs>
          <w:tab w:val="left" w:pos="2835"/>
        </w:tabs>
        <w:spacing w:line="260" w:lineRule="exact"/>
        <w:ind w:left="170"/>
        <w:jc w:val="both"/>
        <w:rPr>
          <w:rFonts w:ascii="Corbel" w:hAnsi="Corbel"/>
          <w14:numForm w14:val="lining"/>
        </w:rPr>
      </w:pPr>
      <w:r w:rsidRPr="008C227D">
        <w:rPr>
          <w:rFonts w:ascii="Corbel" w:hAnsi="Corbel"/>
          <w14:numForm w14:val="lining"/>
        </w:rPr>
        <w:t>Štatutárny orgán:</w:t>
      </w:r>
      <w:r w:rsidRPr="008C227D">
        <w:rPr>
          <w:rFonts w:ascii="Corbel" w:hAnsi="Corbel"/>
          <w14:numForm w14:val="lining"/>
        </w:rPr>
        <w:tab/>
      </w:r>
      <w:r w:rsidRPr="008C227D">
        <w:rPr>
          <w:rFonts w:ascii="Corbel" w:hAnsi="Corbel"/>
          <w14:numForm w14:val="lining"/>
        </w:rPr>
        <w:tab/>
      </w:r>
      <w:r w:rsidRPr="008C227D">
        <w:rPr>
          <w:rFonts w:ascii="Corbel" w:hAnsi="Corbel"/>
          <w14:numForm w14:val="lining"/>
        </w:rPr>
        <w:tab/>
      </w:r>
      <w:r>
        <w:rPr>
          <w:rFonts w:ascii="Corbel" w:hAnsi="Corbel"/>
          <w14:numForm w14:val="lining"/>
        </w:rPr>
        <w:t xml:space="preserve">prof. JUDr. Marek </w:t>
      </w:r>
      <w:proofErr w:type="spellStart"/>
      <w:r>
        <w:rPr>
          <w:rFonts w:ascii="Corbel" w:hAnsi="Corbel"/>
          <w14:numForm w14:val="lining"/>
        </w:rPr>
        <w:t>Števček</w:t>
      </w:r>
      <w:proofErr w:type="spellEnd"/>
      <w:r>
        <w:rPr>
          <w:rFonts w:ascii="Corbel" w:hAnsi="Corbel"/>
          <w14:numForm w14:val="lining"/>
        </w:rPr>
        <w:t>, DrSc., rektor</w:t>
      </w:r>
      <w:r w:rsidRPr="008C227D">
        <w:rPr>
          <w:rFonts w:ascii="Corbel" w:hAnsi="Corbel"/>
          <w14:numForm w14:val="lining"/>
        </w:rPr>
        <w:tab/>
      </w:r>
    </w:p>
    <w:p w14:paraId="16A089A9" w14:textId="77777777" w:rsidR="00AE7958" w:rsidRPr="008C227D" w:rsidRDefault="00AE7958" w:rsidP="00AE7958">
      <w:pPr>
        <w:tabs>
          <w:tab w:val="left" w:pos="2835"/>
        </w:tabs>
        <w:ind w:left="170"/>
        <w:rPr>
          <w:rFonts w:ascii="Corbel" w:hAnsi="Corbel"/>
          <w14:numForm w14:val="lining"/>
        </w:rPr>
      </w:pPr>
      <w:r w:rsidRPr="008C227D">
        <w:rPr>
          <w:rFonts w:ascii="Corbel" w:hAnsi="Corbel"/>
          <w14:numForm w14:val="lining"/>
        </w:rPr>
        <w:t xml:space="preserve">IČO: </w:t>
      </w:r>
      <w:r w:rsidRPr="008C227D">
        <w:rPr>
          <w:rFonts w:ascii="Corbel" w:hAnsi="Corbel"/>
          <w14:numForm w14:val="lining"/>
        </w:rPr>
        <w:tab/>
      </w:r>
      <w:r w:rsidRPr="008C227D">
        <w:rPr>
          <w:rFonts w:ascii="Corbel" w:hAnsi="Corbel"/>
          <w14:numForm w14:val="lining"/>
        </w:rPr>
        <w:tab/>
      </w:r>
      <w:r w:rsidRPr="008C227D">
        <w:rPr>
          <w:rFonts w:ascii="Corbel" w:hAnsi="Corbel"/>
          <w14:numForm w14:val="lining"/>
        </w:rPr>
        <w:tab/>
        <w:t>00 397 865</w:t>
      </w:r>
    </w:p>
    <w:p w14:paraId="27CDC73A" w14:textId="77777777" w:rsidR="00AE7958" w:rsidRPr="008C227D" w:rsidRDefault="00AE7958" w:rsidP="00AE7958">
      <w:pPr>
        <w:tabs>
          <w:tab w:val="left" w:pos="2835"/>
          <w:tab w:val="left" w:pos="3544"/>
        </w:tabs>
        <w:spacing w:line="260" w:lineRule="exact"/>
        <w:ind w:left="170"/>
        <w:rPr>
          <w:rFonts w:ascii="Corbel" w:hAnsi="Corbel"/>
          <w14:numForm w14:val="lining"/>
        </w:rPr>
      </w:pPr>
      <w:r w:rsidRPr="008C227D">
        <w:rPr>
          <w:rFonts w:ascii="Corbel" w:hAnsi="Corbel"/>
          <w14:numForm w14:val="lining"/>
        </w:rPr>
        <w:t xml:space="preserve">DIČ: </w:t>
      </w:r>
      <w:r w:rsidRPr="008C227D">
        <w:rPr>
          <w:rFonts w:ascii="Corbel" w:hAnsi="Corbel"/>
          <w14:numForm w14:val="lining"/>
        </w:rPr>
        <w:tab/>
      </w:r>
      <w:r w:rsidRPr="008C227D">
        <w:rPr>
          <w:rFonts w:ascii="Corbel" w:hAnsi="Corbel"/>
          <w14:numForm w14:val="lining"/>
        </w:rPr>
        <w:tab/>
      </w:r>
      <w:r w:rsidRPr="008C227D">
        <w:rPr>
          <w:rFonts w:ascii="Corbel" w:hAnsi="Corbel"/>
          <w14:numForm w14:val="lining"/>
        </w:rPr>
        <w:tab/>
        <w:t>202 084 5332</w:t>
      </w:r>
      <w:r w:rsidRPr="008C227D">
        <w:rPr>
          <w:rFonts w:ascii="Corbel" w:hAnsi="Corbel"/>
          <w14:numForm w14:val="lining"/>
        </w:rPr>
        <w:tab/>
      </w:r>
      <w:r w:rsidRPr="008C227D">
        <w:rPr>
          <w:rFonts w:ascii="Corbel" w:hAnsi="Corbel"/>
          <w14:numForm w14:val="lining"/>
        </w:rPr>
        <w:tab/>
      </w:r>
      <w:r w:rsidRPr="008C227D">
        <w:rPr>
          <w:rFonts w:ascii="Corbel" w:hAnsi="Corbel"/>
          <w14:numForm w14:val="lining"/>
        </w:rPr>
        <w:tab/>
      </w:r>
    </w:p>
    <w:p w14:paraId="1C60CF35" w14:textId="77777777" w:rsidR="00AE7958" w:rsidRPr="008C227D" w:rsidRDefault="00AE7958" w:rsidP="00AE7958">
      <w:pPr>
        <w:tabs>
          <w:tab w:val="left" w:pos="2835"/>
          <w:tab w:val="left" w:pos="3544"/>
        </w:tabs>
        <w:spacing w:line="260" w:lineRule="exact"/>
        <w:ind w:left="170"/>
        <w:rPr>
          <w:rFonts w:ascii="Corbel" w:hAnsi="Corbel"/>
          <w14:numForm w14:val="lining"/>
        </w:rPr>
      </w:pPr>
      <w:r w:rsidRPr="008C227D">
        <w:rPr>
          <w:rFonts w:ascii="Corbel" w:hAnsi="Corbel"/>
          <w14:numForm w14:val="lining"/>
        </w:rPr>
        <w:t>IČ DPH:</w:t>
      </w:r>
      <w:r w:rsidRPr="008C227D">
        <w:rPr>
          <w:rFonts w:ascii="Corbel" w:hAnsi="Corbel"/>
          <w14:numForm w14:val="lining"/>
        </w:rPr>
        <w:tab/>
      </w:r>
      <w:r w:rsidRPr="008C227D">
        <w:rPr>
          <w:rFonts w:ascii="Corbel" w:hAnsi="Corbel"/>
          <w14:numForm w14:val="lining"/>
        </w:rPr>
        <w:tab/>
      </w:r>
      <w:r w:rsidRPr="008C227D">
        <w:rPr>
          <w:rFonts w:ascii="Corbel" w:hAnsi="Corbel"/>
          <w14:numForm w14:val="lining"/>
        </w:rPr>
        <w:tab/>
        <w:t>SK 202 084 5332</w:t>
      </w:r>
      <w:r w:rsidRPr="008C227D">
        <w:rPr>
          <w:rFonts w:ascii="Corbel" w:hAnsi="Corbel"/>
          <w14:numForm w14:val="lining"/>
        </w:rPr>
        <w:tab/>
      </w:r>
      <w:r w:rsidRPr="008C227D">
        <w:rPr>
          <w:rFonts w:ascii="Corbel" w:hAnsi="Corbel"/>
          <w14:numForm w14:val="lining"/>
        </w:rPr>
        <w:tab/>
      </w:r>
    </w:p>
    <w:p w14:paraId="48F9D8E4" w14:textId="77777777" w:rsidR="00AE7958" w:rsidRPr="008C227D" w:rsidRDefault="00AE7958" w:rsidP="00AE7958">
      <w:pPr>
        <w:tabs>
          <w:tab w:val="left" w:pos="2835"/>
          <w:tab w:val="left" w:pos="3544"/>
        </w:tabs>
        <w:spacing w:line="260" w:lineRule="exact"/>
        <w:ind w:left="170"/>
        <w:rPr>
          <w:rFonts w:ascii="Corbel" w:hAnsi="Corbel"/>
          <w14:numForm w14:val="lining"/>
        </w:rPr>
      </w:pPr>
      <w:r w:rsidRPr="008C227D">
        <w:rPr>
          <w:rFonts w:ascii="Corbel" w:hAnsi="Corbel"/>
          <w14:numForm w14:val="lining"/>
        </w:rPr>
        <w:t xml:space="preserve">Bankové spojenie: </w:t>
      </w:r>
      <w:r w:rsidRPr="008C227D">
        <w:rPr>
          <w:rFonts w:ascii="Corbel" w:hAnsi="Corbel"/>
          <w14:numForm w14:val="lining"/>
        </w:rPr>
        <w:tab/>
      </w:r>
      <w:r w:rsidRPr="008C227D">
        <w:rPr>
          <w:rFonts w:ascii="Corbel" w:hAnsi="Corbel"/>
          <w14:numForm w14:val="lining"/>
        </w:rPr>
        <w:tab/>
      </w:r>
      <w:r w:rsidRPr="008C227D">
        <w:rPr>
          <w:rFonts w:ascii="Corbel" w:hAnsi="Corbel"/>
          <w14:numForm w14:val="lining"/>
        </w:rPr>
        <w:tab/>
        <w:t>Štátna pokladnica</w:t>
      </w:r>
      <w:r w:rsidRPr="008C227D">
        <w:rPr>
          <w:rFonts w:ascii="Corbel" w:hAnsi="Corbel"/>
          <w14:numForm w14:val="lining"/>
        </w:rPr>
        <w:tab/>
      </w:r>
    </w:p>
    <w:p w14:paraId="3402809A" w14:textId="560BEC97" w:rsidR="00AE7958" w:rsidRPr="001A45B0" w:rsidRDefault="00AE7958" w:rsidP="001A45B0">
      <w:pPr>
        <w:tabs>
          <w:tab w:val="left" w:pos="2835"/>
          <w:tab w:val="left" w:pos="4320"/>
        </w:tabs>
        <w:spacing w:line="260" w:lineRule="exact"/>
        <w:ind w:left="170"/>
        <w:rPr>
          <w:rFonts w:ascii="Corbel" w:hAnsi="Corbel"/>
          <w:color w:val="FF0000"/>
          <w14:numForm w14:val="lining"/>
        </w:rPr>
      </w:pPr>
      <w:r w:rsidRPr="00EF53A2">
        <w:rPr>
          <w:rFonts w:ascii="Corbel" w:hAnsi="Corbel"/>
          <w:color w:val="000000" w:themeColor="text1"/>
          <w14:numForm w14:val="lining"/>
        </w:rPr>
        <w:t>Číslo účtu vo forme IBAN:</w:t>
      </w:r>
      <w:r w:rsidRPr="00EF53A2">
        <w:rPr>
          <w:rFonts w:ascii="Corbel" w:hAnsi="Corbel"/>
          <w:color w:val="000000" w:themeColor="text1"/>
          <w14:numForm w14:val="lining"/>
        </w:rPr>
        <w:tab/>
        <w:t xml:space="preserve">                             </w:t>
      </w:r>
      <w:r w:rsidR="008B21FB" w:rsidRPr="00EF53A2">
        <w:rPr>
          <w:rFonts w:ascii="Corbel" w:hAnsi="Corbel"/>
          <w:color w:val="000000" w:themeColor="text1"/>
          <w14:numForm w14:val="lining"/>
        </w:rPr>
        <w:t xml:space="preserve"> SK</w:t>
      </w:r>
      <w:r w:rsidR="00EF53A2" w:rsidRPr="00EF53A2">
        <w:rPr>
          <w:rFonts w:ascii="Corbel" w:hAnsi="Corbel"/>
          <w:color w:val="000000" w:themeColor="text1"/>
          <w14:numForm w14:val="lining"/>
        </w:rPr>
        <w:t>56</w:t>
      </w:r>
      <w:r w:rsidR="00877793" w:rsidRPr="00EF53A2">
        <w:rPr>
          <w:rFonts w:ascii="Corbel" w:hAnsi="Corbel"/>
          <w:color w:val="000000" w:themeColor="text1"/>
          <w14:numForm w14:val="lining"/>
        </w:rPr>
        <w:t xml:space="preserve"> 8180 0000 0070 0009 0</w:t>
      </w:r>
      <w:r w:rsidR="00EF53A2" w:rsidRPr="00EF53A2">
        <w:rPr>
          <w:rFonts w:ascii="Corbel" w:hAnsi="Corbel"/>
          <w:color w:val="000000" w:themeColor="text1"/>
          <w14:numForm w14:val="lining"/>
        </w:rPr>
        <w:t>597</w:t>
      </w:r>
      <w:r w:rsidRPr="008C227D">
        <w:rPr>
          <w:rFonts w:ascii="Corbel" w:hAnsi="Corbel"/>
          <w:i/>
          <w:iCs/>
          <w14:numForm w14:val="lining"/>
        </w:rPr>
        <w:tab/>
      </w:r>
    </w:p>
    <w:p w14:paraId="5F0C66F7" w14:textId="77777777" w:rsidR="00AE7958" w:rsidRPr="008C227D" w:rsidRDefault="00AE7958" w:rsidP="00AE7958">
      <w:pPr>
        <w:tabs>
          <w:tab w:val="left" w:pos="2835"/>
        </w:tabs>
        <w:spacing w:line="260" w:lineRule="exact"/>
        <w:ind w:left="170" w:hanging="180"/>
        <w:rPr>
          <w:rFonts w:ascii="Corbel" w:hAnsi="Corbel"/>
          <w:b/>
          <w:bCs/>
          <w:i/>
          <w:iCs/>
          <w14:numForm w14:val="lining"/>
        </w:rPr>
      </w:pPr>
      <w:r w:rsidRPr="008C227D">
        <w:rPr>
          <w:rFonts w:ascii="Corbel" w:hAnsi="Corbel"/>
          <w:b/>
          <w:bCs/>
          <w:i/>
          <w:iCs/>
          <w14:numForm w14:val="lining"/>
        </w:rPr>
        <w:tab/>
      </w:r>
    </w:p>
    <w:p w14:paraId="79D6F575" w14:textId="77777777" w:rsidR="00AE7958" w:rsidRPr="008C227D" w:rsidRDefault="00AE7958" w:rsidP="00AE7958">
      <w:pPr>
        <w:tabs>
          <w:tab w:val="left" w:pos="2835"/>
        </w:tabs>
        <w:spacing w:line="260" w:lineRule="exact"/>
        <w:ind w:left="170"/>
        <w:rPr>
          <w:rFonts w:ascii="Corbel" w:hAnsi="Corbel"/>
          <w:b/>
          <w:bCs/>
          <w14:numForm w14:val="lining"/>
        </w:rPr>
      </w:pPr>
    </w:p>
    <w:p w14:paraId="469380A4" w14:textId="77777777" w:rsidR="00AE7958" w:rsidRPr="008C227D" w:rsidRDefault="00AE7958" w:rsidP="00AE7958">
      <w:pPr>
        <w:tabs>
          <w:tab w:val="left" w:pos="2835"/>
        </w:tabs>
        <w:spacing w:line="260" w:lineRule="exact"/>
        <w:ind w:left="170"/>
        <w:rPr>
          <w:rFonts w:ascii="Corbel" w:hAnsi="Corbel"/>
          <w:b/>
          <w:bCs/>
          <w14:numForm w14:val="lining"/>
        </w:rPr>
      </w:pPr>
      <w:r w:rsidRPr="008C227D">
        <w:rPr>
          <w:rFonts w:ascii="Corbel" w:hAnsi="Corbel"/>
          <w:b/>
          <w:bCs/>
          <w14:numForm w14:val="lining"/>
        </w:rPr>
        <w:t xml:space="preserve">ako </w:t>
      </w:r>
      <w:r>
        <w:rPr>
          <w:rFonts w:ascii="Corbel" w:hAnsi="Corbel"/>
          <w:b/>
          <w:bCs/>
          <w14:numForm w14:val="lining"/>
        </w:rPr>
        <w:t>predávajúci</w:t>
      </w:r>
    </w:p>
    <w:p w14:paraId="23BAE63A" w14:textId="77777777" w:rsidR="00AE7958" w:rsidRPr="008C227D" w:rsidRDefault="00AE7958" w:rsidP="00AE7958">
      <w:pPr>
        <w:tabs>
          <w:tab w:val="left" w:pos="2835"/>
        </w:tabs>
        <w:spacing w:line="260" w:lineRule="exact"/>
        <w:ind w:left="170"/>
        <w:rPr>
          <w:rFonts w:ascii="Corbel" w:hAnsi="Corbel"/>
          <w:b/>
          <w:bCs/>
          <w14:numForm w14:val="lining"/>
        </w:rPr>
      </w:pPr>
    </w:p>
    <w:p w14:paraId="541EFFF5" w14:textId="065A2E40" w:rsidR="00AE7958" w:rsidRPr="00776067" w:rsidRDefault="00AE7958" w:rsidP="00AE7958">
      <w:pPr>
        <w:tabs>
          <w:tab w:val="left" w:pos="2835"/>
        </w:tabs>
        <w:ind w:left="170"/>
        <w:rPr>
          <w:rFonts w:ascii="Corbel" w:hAnsi="Corbel"/>
          <w:b/>
          <w:bCs/>
          <w14:numForm w14:val="lining"/>
        </w:rPr>
      </w:pPr>
      <w:bookmarkStart w:id="1" w:name="_Hlk499813763"/>
      <w:r w:rsidRPr="008C227D">
        <w:rPr>
          <w:rFonts w:ascii="Corbel" w:hAnsi="Corbel"/>
          <w:b/>
          <w:bCs/>
          <w14:numForm w14:val="lining"/>
        </w:rPr>
        <w:t xml:space="preserve">Na strane </w:t>
      </w:r>
      <w:r>
        <w:rPr>
          <w:rFonts w:ascii="Corbel" w:hAnsi="Corbel"/>
          <w:b/>
          <w:bCs/>
          <w14:numForm w14:val="lining"/>
        </w:rPr>
        <w:t>kupujúceho</w:t>
      </w:r>
      <w:r w:rsidRPr="008C227D">
        <w:rPr>
          <w:rFonts w:ascii="Corbel" w:hAnsi="Corbel"/>
          <w:b/>
          <w:bCs/>
          <w14:numForm w14:val="lining"/>
        </w:rPr>
        <w:t>:</w:t>
      </w:r>
      <w:r w:rsidRPr="008C227D">
        <w:rPr>
          <w:rFonts w:ascii="Corbel" w:hAnsi="Corbel"/>
          <w14:numForm w14:val="lining"/>
        </w:rPr>
        <w:tab/>
      </w:r>
      <w:bookmarkEnd w:id="1"/>
      <w:r w:rsidR="007F73D5">
        <w:rPr>
          <w:rFonts w:ascii="Corbel" w:hAnsi="Corbel"/>
          <w14:numForm w14:val="lining"/>
        </w:rPr>
        <w:t>(</w:t>
      </w:r>
      <w:r w:rsidR="00316275" w:rsidRPr="00316275">
        <w:rPr>
          <w:rFonts w:ascii="Corbel" w:hAnsi="Corbel"/>
          <w:bCs/>
          <w:i/>
          <w:iCs/>
          <w:color w:val="FF0000"/>
          <w:sz w:val="16"/>
          <w:szCs w:val="16"/>
          <w14:numForm w14:val="lining"/>
        </w:rPr>
        <w:t>doplní navrhovateľ</w:t>
      </w:r>
      <w:r w:rsidR="00316275">
        <w:rPr>
          <w:rFonts w:ascii="Corbel" w:hAnsi="Corbel"/>
          <w14:numForm w14:val="lining"/>
        </w:rPr>
        <w:t>)</w:t>
      </w:r>
    </w:p>
    <w:p w14:paraId="444E3F62" w14:textId="77777777" w:rsidR="00AE7958" w:rsidRDefault="00AE7958" w:rsidP="00AE7958">
      <w:pPr>
        <w:ind w:left="170"/>
        <w:jc w:val="both"/>
        <w:rPr>
          <w:rFonts w:ascii="Corbel" w:hAnsi="Corbel"/>
          <w14:numForm w14:val="lining"/>
        </w:rPr>
      </w:pPr>
      <w:r w:rsidRPr="008B4F03">
        <w:rPr>
          <w:rFonts w:ascii="Corbel" w:hAnsi="Corbel"/>
          <w14:numForm w14:val="lining"/>
        </w:rPr>
        <w:t>F</w:t>
      </w:r>
      <w:r>
        <w:rPr>
          <w:rFonts w:ascii="Corbel" w:hAnsi="Corbel"/>
          <w14:numForm w14:val="lining"/>
        </w:rPr>
        <w:t>yzická osoba</w:t>
      </w:r>
      <w:r w:rsidRPr="008B4F03">
        <w:rPr>
          <w:rFonts w:ascii="Corbel" w:hAnsi="Corbel"/>
          <w14:numForm w14:val="lining"/>
        </w:rPr>
        <w:t xml:space="preserve">: meno, priezvisko, rodné priezvisko, adresa trvalého bydliska, dátum narodenia, rodné číslo, číslo účtu/IBAN, telefonický kontakt, emailová adresa; </w:t>
      </w:r>
    </w:p>
    <w:p w14:paraId="08E2633A" w14:textId="77777777" w:rsidR="00AE7958" w:rsidRDefault="00AE7958" w:rsidP="00AE7958">
      <w:pPr>
        <w:ind w:left="170"/>
        <w:jc w:val="both"/>
        <w:rPr>
          <w:rFonts w:ascii="Corbel" w:hAnsi="Corbel"/>
          <w14:numForm w14:val="lining"/>
        </w:rPr>
      </w:pPr>
    </w:p>
    <w:p w14:paraId="70056CA1" w14:textId="77777777" w:rsidR="00AE7958" w:rsidRPr="008C227D" w:rsidRDefault="00AE7958" w:rsidP="00AE7958">
      <w:pPr>
        <w:ind w:left="170"/>
        <w:jc w:val="both"/>
        <w:rPr>
          <w:rFonts w:ascii="Corbel" w:hAnsi="Corbel"/>
          <w14:numForm w14:val="lining"/>
        </w:rPr>
      </w:pPr>
      <w:r w:rsidRPr="008B4F03">
        <w:rPr>
          <w:rFonts w:ascii="Corbel" w:hAnsi="Corbel"/>
          <w14:numForm w14:val="lining"/>
        </w:rPr>
        <w:t>P</w:t>
      </w:r>
      <w:r>
        <w:rPr>
          <w:rFonts w:ascii="Corbel" w:hAnsi="Corbel"/>
          <w14:numForm w14:val="lining"/>
        </w:rPr>
        <w:t>rávnická osoba</w:t>
      </w:r>
      <w:r w:rsidRPr="008B4F03">
        <w:rPr>
          <w:rFonts w:ascii="Corbel" w:hAnsi="Corbel"/>
          <w14:numForm w14:val="lining"/>
        </w:rPr>
        <w:t xml:space="preserve">: názov, sídlo, IČO, IČ DPH, štatutárny orgán, </w:t>
      </w:r>
      <w:r>
        <w:rPr>
          <w:rFonts w:ascii="Corbel" w:hAnsi="Corbel"/>
          <w14:numForm w14:val="lining"/>
        </w:rPr>
        <w:t xml:space="preserve">údaj o registrácii v </w:t>
      </w:r>
      <w:r w:rsidRPr="00A513D6">
        <w:rPr>
          <w:rFonts w:ascii="Corbel" w:hAnsi="Corbel"/>
          <w14:numForm w14:val="lining"/>
        </w:rPr>
        <w:t>Obchodnom registri alebo v inom príslušnom registri</w:t>
      </w:r>
      <w:r>
        <w:rPr>
          <w:rFonts w:ascii="Corbel" w:hAnsi="Corbel"/>
          <w14:numForm w14:val="lining"/>
        </w:rPr>
        <w:t>,</w:t>
      </w:r>
      <w:r w:rsidRPr="008B4F03">
        <w:rPr>
          <w:rFonts w:ascii="Corbel" w:hAnsi="Corbel"/>
          <w14:numForm w14:val="lining"/>
        </w:rPr>
        <w:t xml:space="preserve"> číslo účtu/IBAN, telefonický kontakt, emailová adresa</w:t>
      </w:r>
    </w:p>
    <w:p w14:paraId="1B253E0C" w14:textId="77777777" w:rsidR="00AE7958" w:rsidRDefault="00AE7958" w:rsidP="00AE7958">
      <w:pPr>
        <w:jc w:val="both"/>
        <w:rPr>
          <w:rFonts w:ascii="Corbel" w:hAnsi="Corbel"/>
          <w:b/>
          <w:bCs/>
          <w14:numForm w14:val="lining"/>
        </w:rPr>
      </w:pPr>
    </w:p>
    <w:p w14:paraId="7ECA1903" w14:textId="77777777" w:rsidR="00AE7958" w:rsidRPr="008C227D" w:rsidRDefault="00AE7958" w:rsidP="00AE7958">
      <w:pPr>
        <w:ind w:left="170"/>
        <w:jc w:val="both"/>
        <w:rPr>
          <w:rFonts w:ascii="Corbel" w:hAnsi="Corbel"/>
          <w:b/>
          <w:bCs/>
          <w14:numForm w14:val="lining"/>
        </w:rPr>
      </w:pPr>
      <w:r w:rsidRPr="008C227D">
        <w:rPr>
          <w:rFonts w:ascii="Corbel" w:hAnsi="Corbel"/>
          <w:b/>
          <w:bCs/>
          <w14:numForm w14:val="lining"/>
        </w:rPr>
        <w:t xml:space="preserve">ako </w:t>
      </w:r>
      <w:r>
        <w:rPr>
          <w:rFonts w:ascii="Corbel" w:hAnsi="Corbel"/>
          <w:b/>
          <w:bCs/>
          <w14:numForm w14:val="lining"/>
        </w:rPr>
        <w:t>kupujúci</w:t>
      </w:r>
    </w:p>
    <w:bookmarkEnd w:id="0"/>
    <w:p w14:paraId="2A2E934F" w14:textId="77777777" w:rsidR="00AE7958" w:rsidRPr="008C227D" w:rsidRDefault="00AE7958" w:rsidP="00AE7958">
      <w:pPr>
        <w:ind w:left="170"/>
        <w:jc w:val="both"/>
        <w:rPr>
          <w:rFonts w:ascii="Corbel" w:hAnsi="Corbel"/>
          <w14:numForm w14:val="lining"/>
        </w:rPr>
      </w:pPr>
    </w:p>
    <w:p w14:paraId="57D6040E" w14:textId="77777777" w:rsidR="00AE7958" w:rsidRPr="008C227D" w:rsidRDefault="00AE7958" w:rsidP="00AE7958">
      <w:pPr>
        <w:ind w:left="170"/>
        <w:jc w:val="both"/>
        <w:rPr>
          <w:rFonts w:ascii="Corbel" w:hAnsi="Corbel"/>
          <w14:numForm w14:val="lining"/>
        </w:rPr>
      </w:pPr>
    </w:p>
    <w:p w14:paraId="48667C6E" w14:textId="77777777" w:rsidR="00AE7958" w:rsidRPr="008C227D" w:rsidRDefault="00AE7958" w:rsidP="00AE7958">
      <w:pPr>
        <w:ind w:left="170"/>
        <w:jc w:val="both"/>
        <w:rPr>
          <w:rFonts w:ascii="Corbel" w:hAnsi="Corbel"/>
          <w14:numForm w14:val="lining"/>
        </w:rPr>
      </w:pPr>
    </w:p>
    <w:p w14:paraId="54FC0C93" w14:textId="77777777" w:rsidR="00AE7958" w:rsidRDefault="00AE7958" w:rsidP="00AE7958">
      <w:pPr>
        <w:jc w:val="both"/>
        <w:rPr>
          <w:rFonts w:ascii="Corbel" w:hAnsi="Corbel"/>
          <w:b/>
          <w:bCs/>
          <w14:numForm w14:val="lining"/>
        </w:rPr>
      </w:pPr>
    </w:p>
    <w:p w14:paraId="647B506C" w14:textId="5B3BFD2F" w:rsidR="00AE7958" w:rsidRPr="00BB7495" w:rsidRDefault="00AE7958" w:rsidP="00AE7958">
      <w:pPr>
        <w:jc w:val="both"/>
        <w:rPr>
          <w:rFonts w:ascii="Corbel" w:hAnsi="Corbel"/>
          <w:bCs/>
          <w14:numForm w14:val="lining"/>
        </w:rPr>
      </w:pPr>
      <w:r>
        <w:rPr>
          <w:rFonts w:ascii="Corbel" w:hAnsi="Corbel"/>
          <w:bCs/>
          <w14:numForm w14:val="lining"/>
        </w:rPr>
        <w:t xml:space="preserve">uzatvárajú túto zmluvu na základe výsledku obchodnej verejnej súťaže  </w:t>
      </w:r>
      <w:r w:rsidRPr="00BB7495">
        <w:rPr>
          <w:rFonts w:ascii="Corbel" w:hAnsi="Corbel"/>
          <w:bCs/>
          <w14:numForm w14:val="lining"/>
        </w:rPr>
        <w:t>na podávanie návrhov na uzatvorenie kúpnej zmluvy</w:t>
      </w:r>
      <w:r>
        <w:rPr>
          <w:rFonts w:ascii="Corbel" w:hAnsi="Corbel"/>
          <w:bCs/>
          <w14:numForm w14:val="lining"/>
        </w:rPr>
        <w:t>, vyhlásenej</w:t>
      </w:r>
      <w:r w:rsidRPr="00BB7495">
        <w:rPr>
          <w:rFonts w:ascii="Corbel" w:hAnsi="Corbel"/>
          <w:bCs/>
          <w14:numForm w14:val="lining"/>
        </w:rPr>
        <w:t xml:space="preserve"> </w:t>
      </w:r>
      <w:r w:rsidRPr="00DC1DCD">
        <w:rPr>
          <w:rFonts w:ascii="Corbel" w:hAnsi="Corbel"/>
          <w:bCs/>
          <w14:numForm w14:val="lining"/>
        </w:rPr>
        <w:t xml:space="preserve">podľa ustanovenia § 281 a </w:t>
      </w:r>
      <w:proofErr w:type="spellStart"/>
      <w:r w:rsidRPr="00DC1DCD">
        <w:rPr>
          <w:rFonts w:ascii="Corbel" w:hAnsi="Corbel"/>
          <w:bCs/>
          <w14:numForm w14:val="lining"/>
        </w:rPr>
        <w:t>nasl</w:t>
      </w:r>
      <w:proofErr w:type="spellEnd"/>
      <w:r w:rsidRPr="00DC1DCD">
        <w:rPr>
          <w:rFonts w:ascii="Corbel" w:hAnsi="Corbel"/>
          <w:bCs/>
          <w14:numForm w14:val="lining"/>
        </w:rPr>
        <w:t>. zákona č. 513/1991 Zb. Obchodného zákonníka v znení neskorších predpisov</w:t>
      </w:r>
      <w:r>
        <w:rPr>
          <w:rFonts w:ascii="Corbel" w:hAnsi="Corbel"/>
          <w:bCs/>
          <w14:numForm w14:val="lining"/>
        </w:rPr>
        <w:t>,</w:t>
      </w:r>
      <w:r w:rsidRPr="00DC1DCD">
        <w:rPr>
          <w:rFonts w:ascii="Corbel" w:hAnsi="Corbel"/>
          <w:bCs/>
          <w14:numForm w14:val="lining"/>
        </w:rPr>
        <w:t xml:space="preserve"> </w:t>
      </w:r>
      <w:r w:rsidRPr="00BB7495">
        <w:rPr>
          <w:rFonts w:ascii="Corbel" w:hAnsi="Corbel"/>
          <w:bCs/>
          <w14:numForm w14:val="lining"/>
        </w:rPr>
        <w:t>za účelom prevodu vlastníckeho práva k majetku vyhlasovateľa</w:t>
      </w:r>
      <w:r>
        <w:rPr>
          <w:rFonts w:ascii="Corbel" w:hAnsi="Corbel"/>
          <w:bCs/>
          <w14:numForm w14:val="lining"/>
        </w:rPr>
        <w:t xml:space="preserve">, o ktorej bolo </w:t>
      </w:r>
      <w:r w:rsidRPr="007F73D5">
        <w:rPr>
          <w:rFonts w:ascii="Corbel" w:hAnsi="Corbel"/>
          <w:bCs/>
          <w14:numForm w14:val="lining"/>
        </w:rPr>
        <w:t xml:space="preserve">dňa </w:t>
      </w:r>
      <w:r w:rsidR="00E116F8" w:rsidRPr="00E116F8">
        <w:rPr>
          <w:rFonts w:ascii="Corbel" w:hAnsi="Corbel"/>
          <w:bCs/>
          <w14:numForm w14:val="lining"/>
        </w:rPr>
        <w:t>29</w:t>
      </w:r>
      <w:r w:rsidR="004C15F3" w:rsidRPr="00E116F8">
        <w:rPr>
          <w:rFonts w:ascii="Corbel" w:hAnsi="Corbel"/>
          <w:bCs/>
          <w14:numForm w14:val="lining"/>
        </w:rPr>
        <w:t>.0</w:t>
      </w:r>
      <w:r w:rsidR="007F73D5" w:rsidRPr="00E116F8">
        <w:rPr>
          <w:rFonts w:ascii="Corbel" w:hAnsi="Corbel"/>
          <w:bCs/>
          <w14:numForm w14:val="lining"/>
        </w:rPr>
        <w:t>7</w:t>
      </w:r>
      <w:r w:rsidR="004C15F3" w:rsidRPr="00E116F8">
        <w:rPr>
          <w:rFonts w:ascii="Corbel" w:hAnsi="Corbel"/>
          <w:bCs/>
          <w14:numForm w14:val="lining"/>
        </w:rPr>
        <w:t>.2026</w:t>
      </w:r>
      <w:r w:rsidR="003F556F" w:rsidRPr="00E116F8">
        <w:rPr>
          <w:rFonts w:ascii="Corbel" w:hAnsi="Corbel"/>
          <w:bCs/>
          <w14:numForm w14:val="lining"/>
        </w:rPr>
        <w:t xml:space="preserve"> </w:t>
      </w:r>
      <w:r w:rsidRPr="007F73D5">
        <w:rPr>
          <w:rFonts w:ascii="Corbel" w:hAnsi="Corbel"/>
          <w:bCs/>
          <w14:numForm w14:val="lining"/>
        </w:rPr>
        <w:t xml:space="preserve">zverejnené </w:t>
      </w:r>
      <w:r>
        <w:rPr>
          <w:rFonts w:ascii="Corbel" w:hAnsi="Corbel"/>
          <w:bCs/>
          <w14:numForm w14:val="lining"/>
        </w:rPr>
        <w:t>oznámenie o vyhlásení obchodnej verejnej súťaže.</w:t>
      </w:r>
    </w:p>
    <w:p w14:paraId="69C92416" w14:textId="77777777" w:rsidR="00AE7958" w:rsidRDefault="00AE7958" w:rsidP="00AE7958">
      <w:pPr>
        <w:ind w:left="170"/>
        <w:jc w:val="both"/>
        <w:rPr>
          <w:rFonts w:ascii="Corbel" w:hAnsi="Corbel"/>
          <w:i/>
          <w:iCs/>
          <w14:numForm w14:val="lining"/>
        </w:rPr>
      </w:pPr>
    </w:p>
    <w:p w14:paraId="647A4C90" w14:textId="77777777" w:rsidR="00AE7958" w:rsidRDefault="00AE7958" w:rsidP="00AE7958">
      <w:pPr>
        <w:ind w:left="170"/>
        <w:jc w:val="both"/>
        <w:rPr>
          <w:rFonts w:ascii="Corbel" w:hAnsi="Corbel"/>
          <w:i/>
          <w:iCs/>
          <w14:numForm w14:val="lining"/>
        </w:rPr>
      </w:pPr>
    </w:p>
    <w:p w14:paraId="21393898" w14:textId="77777777" w:rsidR="00AE7958" w:rsidRPr="008C227D" w:rsidRDefault="00AE7958" w:rsidP="00AE7958">
      <w:pPr>
        <w:ind w:left="170"/>
        <w:jc w:val="both"/>
        <w:rPr>
          <w:rFonts w:ascii="Corbel" w:hAnsi="Corbel"/>
          <w:b/>
          <w:i/>
          <w:iCs/>
          <w14:numForm w14:val="lining"/>
        </w:rPr>
      </w:pPr>
    </w:p>
    <w:p w14:paraId="2B3CE5CE" w14:textId="77777777" w:rsidR="00AE7958" w:rsidRPr="008C227D" w:rsidRDefault="00AE7958" w:rsidP="00AE7958">
      <w:pPr>
        <w:pStyle w:val="tl1"/>
        <w:rPr>
          <w:rFonts w:ascii="Corbel" w:hAnsi="Corbel"/>
          <w14:numForm w14:val="lining"/>
        </w:rPr>
      </w:pPr>
      <w:r w:rsidRPr="008C227D">
        <w:rPr>
          <w:rFonts w:ascii="Corbel" w:hAnsi="Corbel"/>
          <w14:numForm w14:val="lining"/>
        </w:rPr>
        <w:t>Čl. 1</w:t>
      </w:r>
    </w:p>
    <w:p w14:paraId="5A48C75B" w14:textId="77777777" w:rsidR="00AE7958" w:rsidRPr="008C227D" w:rsidRDefault="00AE7958" w:rsidP="00AE7958">
      <w:pPr>
        <w:pStyle w:val="tl1"/>
        <w:rPr>
          <w:rFonts w:ascii="Corbel" w:hAnsi="Corbel"/>
          <w:b w:val="0"/>
          <w:bCs w:val="0"/>
          <w14:numForm w14:val="lining"/>
        </w:rPr>
      </w:pPr>
      <w:r w:rsidRPr="008C227D">
        <w:rPr>
          <w:rFonts w:ascii="Corbel" w:hAnsi="Corbel"/>
          <w14:numForm w14:val="lining"/>
        </w:rPr>
        <w:t xml:space="preserve">Predmet </w:t>
      </w:r>
      <w:r>
        <w:rPr>
          <w:rFonts w:ascii="Corbel" w:hAnsi="Corbel"/>
          <w14:numForm w14:val="lining"/>
        </w:rPr>
        <w:t>zmluvy</w:t>
      </w:r>
    </w:p>
    <w:p w14:paraId="3514DEC0" w14:textId="77777777" w:rsidR="00AE7958" w:rsidRPr="0039206D" w:rsidRDefault="00AE7958" w:rsidP="00AE7958">
      <w:pPr>
        <w:pStyle w:val="Odsekzoznamu"/>
        <w:numPr>
          <w:ilvl w:val="0"/>
          <w:numId w:val="1"/>
        </w:numPr>
        <w:ind w:left="170"/>
        <w:jc w:val="both"/>
        <w:rPr>
          <w:rFonts w:ascii="Corbel" w:hAnsi="Corbel"/>
          <w14:numForm w14:val="lining"/>
        </w:rPr>
      </w:pPr>
      <w:r>
        <w:rPr>
          <w:rFonts w:ascii="Corbel" w:hAnsi="Corbel"/>
          <w14:numForm w14:val="lining"/>
        </w:rPr>
        <w:t xml:space="preserve">Predávajúci je výlučným vlastníkom </w:t>
      </w:r>
      <w:r>
        <w:rPr>
          <w:rFonts w:ascii="Corbel" w:hAnsi="Corbel"/>
        </w:rPr>
        <w:t xml:space="preserve">pozemku </w:t>
      </w:r>
      <w:proofErr w:type="spellStart"/>
      <w:r w:rsidRPr="00B81644">
        <w:rPr>
          <w:rFonts w:ascii="Corbel" w:hAnsi="Corbel"/>
        </w:rPr>
        <w:t>parc</w:t>
      </w:r>
      <w:proofErr w:type="spellEnd"/>
      <w:r w:rsidRPr="00B81644">
        <w:rPr>
          <w:rFonts w:ascii="Corbel" w:hAnsi="Corbel"/>
        </w:rPr>
        <w:t xml:space="preserve">. č. </w:t>
      </w:r>
      <w:r w:rsidRPr="00F4048F">
        <w:rPr>
          <w:rFonts w:ascii="Corbel" w:hAnsi="Corbel"/>
        </w:rPr>
        <w:t>2146</w:t>
      </w:r>
      <w:r w:rsidRPr="005B182F">
        <w:rPr>
          <w:rFonts w:ascii="Corbel" w:hAnsi="Corbel"/>
        </w:rPr>
        <w:t>/11</w:t>
      </w:r>
      <w:r w:rsidRPr="00F4048F">
        <w:rPr>
          <w:rFonts w:ascii="Corbel" w:hAnsi="Corbel"/>
        </w:rPr>
        <w:t>,</w:t>
      </w:r>
      <w:r w:rsidRPr="00B81644">
        <w:rPr>
          <w:rFonts w:ascii="Corbel" w:hAnsi="Corbel"/>
        </w:rPr>
        <w:t xml:space="preserve"> parcela registra „C“ o výmere 44 m</w:t>
      </w:r>
      <w:r w:rsidRPr="00B81644">
        <w:rPr>
          <w:rFonts w:ascii="Corbel" w:hAnsi="Corbel"/>
          <w:vertAlign w:val="superscript"/>
        </w:rPr>
        <w:t>2</w:t>
      </w:r>
      <w:r w:rsidRPr="00B81644">
        <w:rPr>
          <w:rFonts w:ascii="Corbel" w:hAnsi="Corbel"/>
        </w:rPr>
        <w:t>, druh</w:t>
      </w:r>
      <w:r>
        <w:rPr>
          <w:rFonts w:ascii="Corbel" w:hAnsi="Corbel"/>
        </w:rPr>
        <w:t>:</w:t>
      </w:r>
      <w:r w:rsidRPr="00B81644">
        <w:rPr>
          <w:rFonts w:ascii="Corbel" w:hAnsi="Corbel"/>
        </w:rPr>
        <w:t xml:space="preserve"> zastavané plochy a</w:t>
      </w:r>
      <w:r>
        <w:rPr>
          <w:rFonts w:ascii="Corbel" w:hAnsi="Corbel"/>
        </w:rPr>
        <w:t> </w:t>
      </w:r>
      <w:r w:rsidRPr="00B81644">
        <w:rPr>
          <w:rFonts w:ascii="Corbel" w:hAnsi="Corbel"/>
        </w:rPr>
        <w:t>nádvoria</w:t>
      </w:r>
      <w:r>
        <w:rPr>
          <w:rFonts w:ascii="Corbel" w:hAnsi="Corbel"/>
        </w:rPr>
        <w:t>,</w:t>
      </w:r>
      <w:r w:rsidRPr="008E3ACD">
        <w:rPr>
          <w:rFonts w:ascii="Corbel" w:hAnsi="Corbel"/>
        </w:rPr>
        <w:t xml:space="preserve"> </w:t>
      </w:r>
      <w:r>
        <w:rPr>
          <w:rFonts w:ascii="Corbel" w:hAnsi="Corbel"/>
        </w:rPr>
        <w:t xml:space="preserve">nachádzajúcim sa </w:t>
      </w:r>
      <w:r w:rsidRPr="008E3ACD">
        <w:rPr>
          <w:rFonts w:ascii="Corbel" w:hAnsi="Corbel"/>
        </w:rPr>
        <w:t xml:space="preserve">v k. ú. </w:t>
      </w:r>
      <w:r>
        <w:rPr>
          <w:rFonts w:ascii="Corbel" w:hAnsi="Corbel"/>
        </w:rPr>
        <w:t>Staré Mesto</w:t>
      </w:r>
      <w:r w:rsidRPr="008E3ACD">
        <w:rPr>
          <w:rFonts w:ascii="Corbel" w:hAnsi="Corbel"/>
        </w:rPr>
        <w:t xml:space="preserve">, obec </w:t>
      </w:r>
      <w:r>
        <w:rPr>
          <w:rFonts w:ascii="Corbel" w:hAnsi="Corbel"/>
        </w:rPr>
        <w:t>Bratislava-Staré Mesto</w:t>
      </w:r>
      <w:r w:rsidRPr="008E3ACD">
        <w:rPr>
          <w:rFonts w:ascii="Corbel" w:hAnsi="Corbel"/>
        </w:rPr>
        <w:t xml:space="preserve">, okres </w:t>
      </w:r>
      <w:r>
        <w:rPr>
          <w:rFonts w:ascii="Corbel" w:hAnsi="Corbel"/>
        </w:rPr>
        <w:t>Bratislava I</w:t>
      </w:r>
      <w:r w:rsidRPr="008E3ACD">
        <w:rPr>
          <w:rFonts w:ascii="Corbel" w:hAnsi="Corbel"/>
        </w:rPr>
        <w:t>, zapísan</w:t>
      </w:r>
      <w:r>
        <w:rPr>
          <w:rFonts w:ascii="Corbel" w:hAnsi="Corbel"/>
        </w:rPr>
        <w:t>ého</w:t>
      </w:r>
      <w:r w:rsidRPr="008E3ACD">
        <w:rPr>
          <w:rFonts w:ascii="Corbel" w:hAnsi="Corbel"/>
        </w:rPr>
        <w:t xml:space="preserve"> na liste vlastníctva č. </w:t>
      </w:r>
      <w:r>
        <w:rPr>
          <w:rFonts w:ascii="Corbel" w:hAnsi="Corbel"/>
        </w:rPr>
        <w:t>45.</w:t>
      </w:r>
      <w:r w:rsidRPr="00B81644">
        <w:rPr>
          <w:rFonts w:ascii="Corbel" w:hAnsi="Corbel"/>
        </w:rPr>
        <w:t xml:space="preserve"> </w:t>
      </w:r>
    </w:p>
    <w:p w14:paraId="7CB24CC7" w14:textId="77777777" w:rsidR="00AE7958" w:rsidRPr="008C227D" w:rsidRDefault="00AE7958" w:rsidP="00AE7958">
      <w:pPr>
        <w:pStyle w:val="Odsekzoznamu"/>
        <w:numPr>
          <w:ilvl w:val="0"/>
          <w:numId w:val="1"/>
        </w:numPr>
        <w:ind w:left="170"/>
        <w:jc w:val="both"/>
        <w:rPr>
          <w:rFonts w:ascii="Corbel" w:hAnsi="Corbel"/>
          <w14:numForm w14:val="lining"/>
        </w:rPr>
      </w:pPr>
      <w:r>
        <w:rPr>
          <w:rFonts w:ascii="Corbel" w:hAnsi="Corbel"/>
          <w14:numForm w14:val="lining"/>
        </w:rPr>
        <w:t>Predmetom tejto zmluvy je prevod vlastníckeho práva k pozemku uvedenému v bode 1 tohto článku (ďalej len „</w:t>
      </w:r>
      <w:r w:rsidRPr="0039206D">
        <w:rPr>
          <w:rFonts w:ascii="Corbel" w:hAnsi="Corbel"/>
          <w:b/>
          <w14:numForm w14:val="lining"/>
        </w:rPr>
        <w:t>predmet kúpy</w:t>
      </w:r>
      <w:r>
        <w:rPr>
          <w:rFonts w:ascii="Corbel" w:hAnsi="Corbel"/>
          <w14:numForm w14:val="lining"/>
        </w:rPr>
        <w:t>“) na kupujúceho.</w:t>
      </w:r>
    </w:p>
    <w:p w14:paraId="5F38771C" w14:textId="77777777" w:rsidR="00AE7958" w:rsidRDefault="00AE7958" w:rsidP="00AE7958">
      <w:pPr>
        <w:pStyle w:val="Odsekzoznamu"/>
        <w:numPr>
          <w:ilvl w:val="0"/>
          <w:numId w:val="1"/>
        </w:numPr>
        <w:ind w:left="170"/>
        <w:jc w:val="both"/>
        <w:rPr>
          <w:rFonts w:ascii="Corbel" w:hAnsi="Corbel"/>
          <w14:numForm w14:val="lining"/>
        </w:rPr>
      </w:pPr>
      <w:r w:rsidRPr="008C227D">
        <w:rPr>
          <w:rFonts w:ascii="Corbel" w:hAnsi="Corbel"/>
          <w14:numForm w14:val="lining"/>
        </w:rPr>
        <w:lastRenderedPageBreak/>
        <w:t>Pre</w:t>
      </w:r>
      <w:r>
        <w:rPr>
          <w:rFonts w:ascii="Corbel" w:hAnsi="Corbel"/>
          <w14:numForm w14:val="lining"/>
        </w:rPr>
        <w:t>dávajúci sa zaväzuje predmet kúpy podľa tejto zmluvy odovzdať kupujúcemu a kupujúci sa zaväzuje predmet kúpy prevziať a zaplatiť predávajúcemu za predmet kúpy dohodnutú kúpnu cenu.</w:t>
      </w:r>
    </w:p>
    <w:p w14:paraId="143E6117" w14:textId="77777777" w:rsidR="00AE7958" w:rsidRDefault="00AE7958" w:rsidP="00AE7958">
      <w:pPr>
        <w:pStyle w:val="Odsekzoznamu"/>
        <w:numPr>
          <w:ilvl w:val="0"/>
          <w:numId w:val="1"/>
        </w:numPr>
        <w:ind w:left="170"/>
        <w:jc w:val="both"/>
        <w:rPr>
          <w:rFonts w:ascii="Corbel" w:hAnsi="Corbel"/>
          <w14:numForm w14:val="lining"/>
        </w:rPr>
      </w:pPr>
      <w:r>
        <w:rPr>
          <w:rFonts w:ascii="Corbel" w:hAnsi="Corbel"/>
          <w14:numForm w14:val="lining"/>
        </w:rPr>
        <w:t>Predávajúci vyhlasuje, že je oprávnený s predmetom kúpy nakladať.</w:t>
      </w:r>
    </w:p>
    <w:p w14:paraId="381F62C2" w14:textId="77777777" w:rsidR="00AE7958" w:rsidRPr="0065754B" w:rsidRDefault="00AE7958" w:rsidP="00AE7958">
      <w:pPr>
        <w:pStyle w:val="Odsekzoznamu"/>
        <w:numPr>
          <w:ilvl w:val="0"/>
          <w:numId w:val="1"/>
        </w:numPr>
        <w:ind w:left="170"/>
        <w:jc w:val="both"/>
        <w:rPr>
          <w:rFonts w:ascii="Corbel" w:hAnsi="Corbel"/>
          <w14:numForm w14:val="lining"/>
        </w:rPr>
      </w:pPr>
      <w:r w:rsidRPr="0065754B">
        <w:rPr>
          <w:rFonts w:ascii="Corbel" w:hAnsi="Corbel"/>
          <w14:numForm w14:val="lining"/>
        </w:rPr>
        <w:t>Predávajúci vyhlasuje že na predmete kúpy neviaznu ťarchy ani vecné bremená, a že právny stav nehnuteľnosti zodpovedá údajom zapísaným ku dňu predaja na liste vlastníctva č. 45.</w:t>
      </w:r>
    </w:p>
    <w:p w14:paraId="271C772F" w14:textId="77777777" w:rsidR="00AE7958" w:rsidRPr="008C227D" w:rsidRDefault="00AE7958" w:rsidP="00AE7958">
      <w:pPr>
        <w:ind w:left="170"/>
        <w:jc w:val="center"/>
        <w:rPr>
          <w:rFonts w:ascii="Corbel" w:hAnsi="Corbel"/>
          <w:b/>
          <w:bCs/>
          <w14:numForm w14:val="lining"/>
        </w:rPr>
      </w:pPr>
    </w:p>
    <w:p w14:paraId="0A14FD3A" w14:textId="77777777" w:rsidR="00AE7958" w:rsidRPr="008C227D" w:rsidRDefault="00AE7958" w:rsidP="00AE7958">
      <w:pPr>
        <w:pStyle w:val="tl1"/>
        <w:rPr>
          <w:rFonts w:ascii="Corbel" w:hAnsi="Corbel"/>
          <w14:numForm w14:val="lining"/>
        </w:rPr>
      </w:pPr>
      <w:r w:rsidRPr="008C227D">
        <w:rPr>
          <w:rFonts w:ascii="Corbel" w:hAnsi="Corbel"/>
          <w14:numForm w14:val="lining"/>
        </w:rPr>
        <w:t>Čl. 2</w:t>
      </w:r>
    </w:p>
    <w:p w14:paraId="6243418E" w14:textId="77777777" w:rsidR="00AE7958" w:rsidRPr="008C227D" w:rsidRDefault="00AE7958" w:rsidP="00AE7958">
      <w:pPr>
        <w:pStyle w:val="tl1"/>
        <w:rPr>
          <w:rFonts w:ascii="Corbel" w:hAnsi="Corbel"/>
          <w:b w:val="0"/>
          <w:bCs w:val="0"/>
          <w14:numForm w14:val="lining"/>
        </w:rPr>
      </w:pPr>
      <w:r>
        <w:rPr>
          <w:rFonts w:ascii="Corbel" w:hAnsi="Corbel"/>
          <w14:numForm w14:val="lining"/>
        </w:rPr>
        <w:t>Kúpna cena</w:t>
      </w:r>
    </w:p>
    <w:p w14:paraId="4936DA39" w14:textId="16F7E31A" w:rsidR="00AE7958" w:rsidRDefault="00AE7958" w:rsidP="00AE7958">
      <w:pPr>
        <w:pStyle w:val="Odsekzoznamu"/>
        <w:numPr>
          <w:ilvl w:val="0"/>
          <w:numId w:val="2"/>
        </w:numPr>
        <w:ind w:left="170"/>
        <w:jc w:val="both"/>
        <w:rPr>
          <w:rFonts w:ascii="Corbel" w:hAnsi="Corbel"/>
          <w14:numForm w14:val="lining"/>
        </w:rPr>
      </w:pPr>
      <w:r>
        <w:rPr>
          <w:rFonts w:ascii="Corbel" w:hAnsi="Corbel"/>
          <w14:numForm w14:val="lining"/>
        </w:rPr>
        <w:t xml:space="preserve">Zmluvné strany sa dohodli na kúpnej cene za predmet </w:t>
      </w:r>
      <w:r w:rsidRPr="00DF6962">
        <w:rPr>
          <w:rFonts w:ascii="Corbel" w:hAnsi="Corbel"/>
          <w14:numForm w14:val="lining"/>
        </w:rPr>
        <w:t xml:space="preserve">kúpy vo výške </w:t>
      </w:r>
      <w:r w:rsidR="00DF6962" w:rsidRPr="00DF6962">
        <w:rPr>
          <w:rFonts w:ascii="Corbel" w:hAnsi="Corbel"/>
          <w:bCs/>
          <w:i/>
          <w:iCs/>
          <w:color w:val="FF0000"/>
          <w:sz w:val="16"/>
          <w:szCs w:val="16"/>
          <w14:numForm w14:val="lining"/>
        </w:rPr>
        <w:t>doplní navrhovateľ</w:t>
      </w:r>
      <w:r w:rsidRPr="00DF6962">
        <w:rPr>
          <w:rFonts w:ascii="Corbel" w:hAnsi="Corbel"/>
          <w14:numForm w14:val="lining"/>
        </w:rPr>
        <w:t xml:space="preserve"> EUR (slovom: </w:t>
      </w:r>
      <w:r w:rsidR="00DF6962" w:rsidRPr="00DF6962">
        <w:rPr>
          <w:rFonts w:ascii="Corbel" w:hAnsi="Corbel"/>
          <w:bCs/>
          <w:i/>
          <w:iCs/>
          <w:color w:val="FF0000"/>
          <w:sz w:val="16"/>
          <w:szCs w:val="16"/>
          <w14:numForm w14:val="lining"/>
        </w:rPr>
        <w:t>doplní navrhovateľ</w:t>
      </w:r>
      <w:r w:rsidRPr="00DF6962">
        <w:rPr>
          <w:rFonts w:ascii="Corbel" w:hAnsi="Corbel"/>
          <w14:numForm w14:val="lining"/>
        </w:rPr>
        <w:t xml:space="preserve"> EUR). Kúpna cena bola vybraná ako najvyššia ponúknutá cena v obchodnej verejnej súťaži na predaj nehnuteľností uvedených</w:t>
      </w:r>
      <w:r>
        <w:rPr>
          <w:rFonts w:ascii="Corbel" w:hAnsi="Corbel"/>
          <w14:numForm w14:val="lining"/>
        </w:rPr>
        <w:t xml:space="preserve"> v článku 1 bode 1) tejto zmluvy.</w:t>
      </w:r>
    </w:p>
    <w:p w14:paraId="626A68D3" w14:textId="1E20EC09" w:rsidR="00F64D7D" w:rsidRPr="008C227D" w:rsidRDefault="008F15C0" w:rsidP="00AE7958">
      <w:pPr>
        <w:pStyle w:val="Odsekzoznamu"/>
        <w:numPr>
          <w:ilvl w:val="0"/>
          <w:numId w:val="2"/>
        </w:numPr>
        <w:ind w:left="170"/>
        <w:jc w:val="both"/>
        <w:rPr>
          <w:rFonts w:ascii="Corbel" w:hAnsi="Corbel"/>
          <w14:numForm w14:val="lining"/>
        </w:rPr>
      </w:pPr>
      <w:r w:rsidRPr="008F15C0">
        <w:rPr>
          <w:rFonts w:ascii="Corbel" w:hAnsi="Corbel"/>
          <w14:numForm w14:val="lining"/>
        </w:rPr>
        <w:t xml:space="preserve">Do kúpnej ceny sa započítava finančná zábezpeka vo výške </w:t>
      </w:r>
      <w:r w:rsidR="00114C57">
        <w:rPr>
          <w:rFonts w:ascii="Corbel" w:hAnsi="Corbel"/>
          <w14:numForm w14:val="lining"/>
        </w:rPr>
        <w:t>4.306,</w:t>
      </w:r>
      <w:r w:rsidR="000D4EE9">
        <w:rPr>
          <w:rFonts w:ascii="Corbel" w:hAnsi="Corbel"/>
          <w14:numForm w14:val="lining"/>
        </w:rPr>
        <w:t>3</w:t>
      </w:r>
      <w:r w:rsidR="00114C57">
        <w:rPr>
          <w:rFonts w:ascii="Corbel" w:hAnsi="Corbel"/>
          <w14:numForm w14:val="lining"/>
        </w:rPr>
        <w:t>7</w:t>
      </w:r>
      <w:r w:rsidR="00D6053F" w:rsidRPr="00D6053F">
        <w:rPr>
          <w:rFonts w:ascii="Corbel" w:hAnsi="Corbel"/>
          <w14:numForm w14:val="lining"/>
        </w:rPr>
        <w:t xml:space="preserve"> EUR </w:t>
      </w:r>
      <w:r w:rsidR="005626BB">
        <w:rPr>
          <w:rFonts w:ascii="Corbel" w:hAnsi="Corbel"/>
          <w14:numForm w14:val="lining"/>
        </w:rPr>
        <w:t>(</w:t>
      </w:r>
      <w:r w:rsidR="00D6053F" w:rsidRPr="00D6053F">
        <w:rPr>
          <w:rFonts w:ascii="Corbel" w:hAnsi="Corbel"/>
          <w14:numForm w14:val="lining"/>
        </w:rPr>
        <w:t xml:space="preserve">slovom </w:t>
      </w:r>
      <w:r w:rsidR="00114C57">
        <w:rPr>
          <w:rFonts w:ascii="Corbel" w:hAnsi="Corbel"/>
          <w14:numForm w14:val="lining"/>
        </w:rPr>
        <w:t>štyritisíctristošesť</w:t>
      </w:r>
      <w:r w:rsidR="005626BB">
        <w:rPr>
          <w:rFonts w:ascii="Corbel" w:hAnsi="Corbel"/>
          <w14:numForm w14:val="lining"/>
        </w:rPr>
        <w:t xml:space="preserve"> eur</w:t>
      </w:r>
      <w:r w:rsidR="00114C57">
        <w:rPr>
          <w:rFonts w:ascii="Corbel" w:hAnsi="Corbel"/>
          <w14:numForm w14:val="lining"/>
        </w:rPr>
        <w:t xml:space="preserve"> a </w:t>
      </w:r>
      <w:r w:rsidR="00307F90">
        <w:rPr>
          <w:rFonts w:ascii="Corbel" w:hAnsi="Corbel"/>
          <w14:numForm w14:val="lining"/>
        </w:rPr>
        <w:t>tridsať</w:t>
      </w:r>
      <w:r w:rsidR="00114C57">
        <w:rPr>
          <w:rFonts w:ascii="Corbel" w:hAnsi="Corbel"/>
          <w14:numForm w14:val="lining"/>
        </w:rPr>
        <w:t>sedem eurocentov</w:t>
      </w:r>
      <w:r w:rsidR="005626BB">
        <w:rPr>
          <w:rFonts w:ascii="Corbel" w:hAnsi="Corbel"/>
          <w14:numForm w14:val="lining"/>
        </w:rPr>
        <w:t>) (</w:t>
      </w:r>
      <w:r w:rsidR="00D6053F" w:rsidRPr="00D6053F">
        <w:rPr>
          <w:rFonts w:ascii="Corbel" w:hAnsi="Corbel"/>
          <w14:numForm w14:val="lining"/>
        </w:rPr>
        <w:t xml:space="preserve">ďalej len </w:t>
      </w:r>
      <w:r w:rsidR="005626BB">
        <w:rPr>
          <w:rFonts w:ascii="Corbel" w:hAnsi="Corbel"/>
          <w14:numForm w14:val="lining"/>
        </w:rPr>
        <w:t>„</w:t>
      </w:r>
      <w:r w:rsidR="00D6053F" w:rsidRPr="007829F4">
        <w:rPr>
          <w:rFonts w:ascii="Corbel" w:hAnsi="Corbel"/>
          <w:b/>
          <w:bCs/>
          <w:i/>
          <w:iCs/>
          <w14:numForm w14:val="lining"/>
        </w:rPr>
        <w:t>zábezpeka</w:t>
      </w:r>
      <w:r w:rsidR="005626BB">
        <w:rPr>
          <w:rFonts w:ascii="Corbel" w:hAnsi="Corbel"/>
          <w14:numForm w14:val="lining"/>
        </w:rPr>
        <w:t>“)</w:t>
      </w:r>
      <w:r w:rsidR="007829F4">
        <w:rPr>
          <w:rFonts w:ascii="Corbel" w:hAnsi="Corbel"/>
          <w14:numForm w14:val="lining"/>
        </w:rPr>
        <w:t>,</w:t>
      </w:r>
      <w:r w:rsidR="00D6053F" w:rsidRPr="00D6053F">
        <w:rPr>
          <w:rFonts w:ascii="Corbel" w:hAnsi="Corbel"/>
          <w14:numForm w14:val="lining"/>
        </w:rPr>
        <w:t xml:space="preserve"> ktorú kupujúci uhradil na účet predávajúceho ešte pred uzatvorením tejto zmluvy</w:t>
      </w:r>
      <w:r w:rsidR="00455E1A">
        <w:rPr>
          <w:rFonts w:ascii="Corbel" w:hAnsi="Corbel"/>
          <w14:numForm w14:val="lining"/>
        </w:rPr>
        <w:t xml:space="preserve"> v súlade s podmienkami Oznámenia </w:t>
      </w:r>
      <w:r w:rsidR="008B21FB">
        <w:rPr>
          <w:rFonts w:ascii="Corbel" w:hAnsi="Corbel"/>
          <w14:numForm w14:val="lining"/>
        </w:rPr>
        <w:t>o vyhlásení obchodnej verejnej súťaže</w:t>
      </w:r>
      <w:r w:rsidR="007829F4">
        <w:rPr>
          <w:rFonts w:ascii="Corbel" w:hAnsi="Corbel"/>
          <w14:numForm w14:val="lining"/>
        </w:rPr>
        <w:t>. Z</w:t>
      </w:r>
      <w:r w:rsidR="00D6053F" w:rsidRPr="00D6053F">
        <w:rPr>
          <w:rFonts w:ascii="Corbel" w:hAnsi="Corbel"/>
          <w14:numForm w14:val="lining"/>
        </w:rPr>
        <w:t>ostávajúcu časť kúpnej ceny</w:t>
      </w:r>
      <w:r w:rsidR="007829F4">
        <w:rPr>
          <w:rFonts w:ascii="Corbel" w:hAnsi="Corbel"/>
          <w14:numForm w14:val="lining"/>
        </w:rPr>
        <w:t>,</w:t>
      </w:r>
      <w:r w:rsidR="00D6053F" w:rsidRPr="00D6053F">
        <w:rPr>
          <w:rFonts w:ascii="Corbel" w:hAnsi="Corbel"/>
          <w14:numForm w14:val="lining"/>
        </w:rPr>
        <w:t xml:space="preserve"> ktorá zodpovedá rozdielu kúpnej ceny podľa bodu 1</w:t>
      </w:r>
      <w:r w:rsidR="007829F4">
        <w:rPr>
          <w:rFonts w:ascii="Corbel" w:hAnsi="Corbel"/>
          <w14:numForm w14:val="lining"/>
        </w:rPr>
        <w:t>)</w:t>
      </w:r>
      <w:r w:rsidR="00D6053F" w:rsidRPr="00D6053F">
        <w:rPr>
          <w:rFonts w:ascii="Corbel" w:hAnsi="Corbel"/>
          <w14:numForm w14:val="lining"/>
        </w:rPr>
        <w:t xml:space="preserve"> tohto článku zmluvy a zloženej zábezpeky </w:t>
      </w:r>
      <w:r w:rsidR="002D2F95">
        <w:rPr>
          <w:rFonts w:ascii="Corbel" w:hAnsi="Corbel"/>
          <w14:numForm w14:val="lining"/>
        </w:rPr>
        <w:t>(ďalej len „</w:t>
      </w:r>
      <w:r w:rsidR="00470037">
        <w:rPr>
          <w:rFonts w:ascii="Corbel" w:hAnsi="Corbel"/>
          <w14:numForm w14:val="lining"/>
        </w:rPr>
        <w:t xml:space="preserve">zostávajúca časť kúpnej ceny“) </w:t>
      </w:r>
      <w:r w:rsidR="00D6053F" w:rsidRPr="00D6053F">
        <w:rPr>
          <w:rFonts w:ascii="Corbel" w:hAnsi="Corbel"/>
          <w14:numForm w14:val="lining"/>
        </w:rPr>
        <w:t xml:space="preserve">uhradí kupujúci </w:t>
      </w:r>
      <w:r w:rsidR="007829F4">
        <w:rPr>
          <w:rFonts w:ascii="Corbel" w:hAnsi="Corbel"/>
          <w14:numForm w14:val="lining"/>
        </w:rPr>
        <w:t xml:space="preserve">spôsobom </w:t>
      </w:r>
      <w:r w:rsidR="00C60F41">
        <w:rPr>
          <w:rFonts w:ascii="Corbel" w:hAnsi="Corbel"/>
          <w14:numForm w14:val="lining"/>
        </w:rPr>
        <w:t>podľa bodu 3) tejto zmluvy</w:t>
      </w:r>
      <w:r w:rsidR="00F64D7D">
        <w:rPr>
          <w:rFonts w:ascii="Corbel" w:hAnsi="Corbel"/>
          <w14:numForm w14:val="lining"/>
        </w:rPr>
        <w:t>.</w:t>
      </w:r>
    </w:p>
    <w:p w14:paraId="585E9D4A" w14:textId="2A06B9FD" w:rsidR="00AE7958" w:rsidRPr="00EC73E8" w:rsidRDefault="002D2F95" w:rsidP="00AE7958">
      <w:pPr>
        <w:pStyle w:val="Odsekzoznamu"/>
        <w:numPr>
          <w:ilvl w:val="0"/>
          <w:numId w:val="2"/>
        </w:numPr>
        <w:ind w:left="170"/>
        <w:jc w:val="both"/>
        <w:rPr>
          <w:rFonts w:ascii="Corbel" w:hAnsi="Corbel"/>
          <w14:numForm w14:val="lining"/>
        </w:rPr>
      </w:pPr>
      <w:r w:rsidRPr="00EC73E8">
        <w:rPr>
          <w:rFonts w:ascii="Corbel" w:hAnsi="Corbel"/>
          <w14:numForm w14:val="lining"/>
        </w:rPr>
        <w:t>Zostávajúcu časť k</w:t>
      </w:r>
      <w:r w:rsidR="00AE7958" w:rsidRPr="00EC73E8">
        <w:rPr>
          <w:rFonts w:ascii="Corbel" w:hAnsi="Corbel"/>
          <w14:numForm w14:val="lining"/>
        </w:rPr>
        <w:t>úpn</w:t>
      </w:r>
      <w:r w:rsidRPr="00EC73E8">
        <w:rPr>
          <w:rFonts w:ascii="Corbel" w:hAnsi="Corbel"/>
          <w14:numForm w14:val="lining"/>
        </w:rPr>
        <w:t xml:space="preserve">ej </w:t>
      </w:r>
      <w:r w:rsidR="00AE7958" w:rsidRPr="00EC73E8">
        <w:rPr>
          <w:rFonts w:ascii="Corbel" w:hAnsi="Corbel"/>
          <w14:numForm w14:val="lining"/>
        </w:rPr>
        <w:t>cen</w:t>
      </w:r>
      <w:r w:rsidRPr="00EC73E8">
        <w:rPr>
          <w:rFonts w:ascii="Corbel" w:hAnsi="Corbel"/>
          <w14:numForm w14:val="lining"/>
        </w:rPr>
        <w:t>y</w:t>
      </w:r>
      <w:r w:rsidR="00AE7958" w:rsidRPr="00EC73E8">
        <w:rPr>
          <w:rFonts w:ascii="Corbel" w:hAnsi="Corbel"/>
          <w14:numForm w14:val="lining"/>
        </w:rPr>
        <w:t xml:space="preserve"> uhradí kupujúci na bankový účet predávajúceho číslo </w:t>
      </w:r>
      <w:r w:rsidR="00D2398F" w:rsidRPr="00104C64">
        <w:rPr>
          <w:rFonts w:ascii="Corbel" w:hAnsi="Corbel"/>
          <w:color w:val="000000" w:themeColor="text1"/>
          <w14:numForm w14:val="lining"/>
        </w:rPr>
        <w:t>SK</w:t>
      </w:r>
      <w:r w:rsidR="00104C64" w:rsidRPr="00104C64">
        <w:rPr>
          <w:rFonts w:ascii="Corbel" w:hAnsi="Corbel"/>
          <w:color w:val="000000" w:themeColor="text1"/>
          <w14:numForm w14:val="lining"/>
        </w:rPr>
        <w:t>56</w:t>
      </w:r>
      <w:r w:rsidR="00D2398F" w:rsidRPr="00104C64">
        <w:rPr>
          <w:rFonts w:ascii="Corbel" w:hAnsi="Corbel"/>
          <w:color w:val="000000" w:themeColor="text1"/>
          <w14:numForm w14:val="lining"/>
        </w:rPr>
        <w:t xml:space="preserve"> 8180 0000 0070 0009 0</w:t>
      </w:r>
      <w:r w:rsidR="00104C64" w:rsidRPr="00104C64">
        <w:rPr>
          <w:rFonts w:ascii="Corbel" w:hAnsi="Corbel"/>
          <w:color w:val="000000" w:themeColor="text1"/>
          <w14:numForm w14:val="lining"/>
        </w:rPr>
        <w:t>597</w:t>
      </w:r>
      <w:r w:rsidR="00D2398F" w:rsidRPr="00104C64">
        <w:rPr>
          <w:rFonts w:ascii="Corbel" w:hAnsi="Corbel"/>
          <w:color w:val="000000" w:themeColor="text1"/>
          <w14:numForm w14:val="lining"/>
        </w:rPr>
        <w:t>,</w:t>
      </w:r>
      <w:r w:rsidR="00D2398F">
        <w:rPr>
          <w:rFonts w:ascii="Corbel" w:hAnsi="Corbel"/>
          <w:color w:val="FF0000"/>
          <w14:numForm w14:val="lining"/>
        </w:rPr>
        <w:t xml:space="preserve"> </w:t>
      </w:r>
      <w:r w:rsidR="00AE7958">
        <w:rPr>
          <w:rFonts w:ascii="Corbel" w:hAnsi="Corbel"/>
          <w14:numForm w14:val="lining"/>
        </w:rPr>
        <w:t xml:space="preserve">variabilný symbol </w:t>
      </w:r>
      <w:r w:rsidR="00B3703A" w:rsidRPr="00DF6962">
        <w:rPr>
          <w:rFonts w:ascii="Corbel" w:hAnsi="Corbel"/>
          <w:bCs/>
          <w:i/>
          <w:iCs/>
          <w:color w:val="FF0000"/>
          <w:sz w:val="16"/>
          <w:szCs w:val="16"/>
          <w14:numForm w14:val="lining"/>
        </w:rPr>
        <w:t>navrhovateľ</w:t>
      </w:r>
      <w:r w:rsidR="00B3703A" w:rsidRPr="00B3703A">
        <w:rPr>
          <w:rFonts w:ascii="Corbel" w:hAnsi="Corbel"/>
          <w:bCs/>
          <w:i/>
          <w:iCs/>
          <w:color w:val="FF0000"/>
          <w:sz w:val="16"/>
          <w:szCs w:val="16"/>
          <w14:numForm w14:val="lining"/>
        </w:rPr>
        <w:t xml:space="preserve"> </w:t>
      </w:r>
      <w:r w:rsidR="00B3703A" w:rsidRPr="00DF6962">
        <w:rPr>
          <w:rFonts w:ascii="Corbel" w:hAnsi="Corbel"/>
          <w:bCs/>
          <w:i/>
          <w:iCs/>
          <w:color w:val="FF0000"/>
          <w:sz w:val="16"/>
          <w:szCs w:val="16"/>
          <w14:numForm w14:val="lining"/>
        </w:rPr>
        <w:t>doplní</w:t>
      </w:r>
      <w:r w:rsidR="00B3703A">
        <w:rPr>
          <w:rFonts w:ascii="Corbel" w:hAnsi="Corbel"/>
          <w:bCs/>
          <w:i/>
          <w:iCs/>
          <w:color w:val="FF0000"/>
          <w:sz w:val="16"/>
          <w:szCs w:val="16"/>
          <w14:numForm w14:val="lining"/>
        </w:rPr>
        <w:t xml:space="preserve"> </w:t>
      </w:r>
      <w:r w:rsidR="00252254">
        <w:rPr>
          <w:rFonts w:ascii="Corbel" w:hAnsi="Corbel"/>
          <w:bCs/>
          <w:i/>
          <w:iCs/>
          <w:color w:val="FF0000"/>
          <w:sz w:val="16"/>
          <w:szCs w:val="16"/>
          <w14:numForm w14:val="lining"/>
        </w:rPr>
        <w:t xml:space="preserve">svoje rodné číslo </w:t>
      </w:r>
      <w:r w:rsidR="00AE7958">
        <w:rPr>
          <w:rFonts w:ascii="Corbel" w:hAnsi="Corbel"/>
          <w14:numForm w14:val="lining"/>
        </w:rPr>
        <w:t>vedený v </w:t>
      </w:r>
      <w:r w:rsidR="00EC73E8">
        <w:rPr>
          <w:rFonts w:ascii="Corbel" w:hAnsi="Corbel"/>
          <w14:numForm w14:val="lining"/>
        </w:rPr>
        <w:t>Š</w:t>
      </w:r>
      <w:r w:rsidR="00AE7958">
        <w:rPr>
          <w:rFonts w:ascii="Corbel" w:hAnsi="Corbel"/>
          <w14:numForm w14:val="lining"/>
        </w:rPr>
        <w:t xml:space="preserve">tátnej </w:t>
      </w:r>
      <w:r w:rsidR="00AE7958" w:rsidRPr="00EC73E8">
        <w:rPr>
          <w:rFonts w:ascii="Corbel" w:hAnsi="Corbel"/>
          <w14:numForm w14:val="lining"/>
        </w:rPr>
        <w:t xml:space="preserve">pokladnici tak, aby finančná čiastka </w:t>
      </w:r>
      <w:r w:rsidR="00EC73E8">
        <w:rPr>
          <w:rFonts w:ascii="Corbel" w:hAnsi="Corbel"/>
          <w14:numForm w14:val="lining"/>
        </w:rPr>
        <w:t xml:space="preserve">zodpovedajúca </w:t>
      </w:r>
      <w:r w:rsidR="00C83DC2">
        <w:rPr>
          <w:rFonts w:ascii="Corbel" w:hAnsi="Corbel"/>
          <w14:numForm w14:val="lining"/>
        </w:rPr>
        <w:t>z</w:t>
      </w:r>
      <w:r w:rsidR="00C83DC2" w:rsidRPr="00EC73E8">
        <w:rPr>
          <w:rFonts w:ascii="Corbel" w:hAnsi="Corbel"/>
          <w14:numForm w14:val="lining"/>
        </w:rPr>
        <w:t>ostávajúc</w:t>
      </w:r>
      <w:r w:rsidR="00C83DC2">
        <w:rPr>
          <w:rFonts w:ascii="Corbel" w:hAnsi="Corbel"/>
          <w14:numForm w14:val="lining"/>
        </w:rPr>
        <w:t xml:space="preserve">ej </w:t>
      </w:r>
      <w:r w:rsidR="00C83DC2" w:rsidRPr="00EC73E8">
        <w:rPr>
          <w:rFonts w:ascii="Corbel" w:hAnsi="Corbel"/>
          <w14:numForm w14:val="lining"/>
        </w:rPr>
        <w:t>čas</w:t>
      </w:r>
      <w:r w:rsidR="00C83DC2">
        <w:rPr>
          <w:rFonts w:ascii="Corbel" w:hAnsi="Corbel"/>
          <w14:numForm w14:val="lining"/>
        </w:rPr>
        <w:t xml:space="preserve">ti </w:t>
      </w:r>
      <w:r w:rsidR="00C83DC2" w:rsidRPr="00EC73E8">
        <w:rPr>
          <w:rFonts w:ascii="Corbel" w:hAnsi="Corbel"/>
          <w14:numForm w14:val="lining"/>
        </w:rPr>
        <w:t xml:space="preserve">kúpnej ceny </w:t>
      </w:r>
      <w:r w:rsidR="00AE7958" w:rsidRPr="00EC73E8">
        <w:rPr>
          <w:rFonts w:ascii="Corbel" w:hAnsi="Corbel"/>
          <w14:numForm w14:val="lining"/>
        </w:rPr>
        <w:t>bola na účet predávajúceho pripísaná pred podpisom tejto zmluvy.</w:t>
      </w:r>
    </w:p>
    <w:p w14:paraId="40C4FEE4" w14:textId="77777777" w:rsidR="00AE7958" w:rsidRDefault="00AE7958" w:rsidP="00AE7958">
      <w:pPr>
        <w:jc w:val="both"/>
        <w:rPr>
          <w:rFonts w:ascii="Corbel" w:hAnsi="Corbel"/>
          <w14:numForm w14:val="lining"/>
        </w:rPr>
      </w:pPr>
    </w:p>
    <w:p w14:paraId="607356F4" w14:textId="77777777" w:rsidR="00AE7958" w:rsidRPr="00403834" w:rsidRDefault="00AE7958" w:rsidP="00AE7958">
      <w:pPr>
        <w:jc w:val="both"/>
        <w:rPr>
          <w:rFonts w:ascii="Corbel" w:hAnsi="Corbel"/>
          <w14:numForm w14:val="lining"/>
        </w:rPr>
      </w:pPr>
    </w:p>
    <w:p w14:paraId="43DBBE95" w14:textId="77777777" w:rsidR="00AE7958" w:rsidRPr="008C227D" w:rsidRDefault="00AE7958" w:rsidP="00AE7958">
      <w:pPr>
        <w:pStyle w:val="tl1"/>
        <w:rPr>
          <w:rFonts w:ascii="Corbel" w:hAnsi="Corbel"/>
          <w14:numForm w14:val="lining"/>
        </w:rPr>
      </w:pPr>
      <w:r w:rsidRPr="008C227D">
        <w:rPr>
          <w:rFonts w:ascii="Corbel" w:hAnsi="Corbel"/>
          <w14:numForm w14:val="lining"/>
        </w:rPr>
        <w:t>Čl. 3</w:t>
      </w:r>
    </w:p>
    <w:p w14:paraId="602B4234" w14:textId="77777777" w:rsidR="00AE7958" w:rsidRPr="008C227D" w:rsidRDefault="00AE7958" w:rsidP="00AE7958">
      <w:pPr>
        <w:pStyle w:val="tl1"/>
        <w:rPr>
          <w:rFonts w:ascii="Corbel" w:hAnsi="Corbel"/>
          <w:b w:val="0"/>
          <w:bCs w:val="0"/>
          <w14:numForm w14:val="lining"/>
        </w:rPr>
      </w:pPr>
      <w:r>
        <w:rPr>
          <w:rFonts w:ascii="Corbel" w:hAnsi="Corbel"/>
          <w14:numForm w14:val="lining"/>
        </w:rPr>
        <w:t>Odovzdanie a prevzatie predmetu kúpy</w:t>
      </w:r>
    </w:p>
    <w:p w14:paraId="7697AA31" w14:textId="77777777" w:rsidR="00AE7958" w:rsidRPr="008C227D" w:rsidRDefault="00AE7958" w:rsidP="00AE7958">
      <w:pPr>
        <w:pStyle w:val="Odsekzoznamu"/>
        <w:numPr>
          <w:ilvl w:val="0"/>
          <w:numId w:val="3"/>
        </w:numPr>
        <w:ind w:left="170"/>
        <w:jc w:val="both"/>
        <w:rPr>
          <w:rFonts w:ascii="Corbel" w:hAnsi="Corbel"/>
          <w14:numForm w14:val="lining"/>
        </w:rPr>
      </w:pPr>
      <w:r>
        <w:rPr>
          <w:rFonts w:ascii="Corbel" w:hAnsi="Corbel"/>
          <w14:numForm w14:val="lining"/>
        </w:rPr>
        <w:t xml:space="preserve">Predávajúci predmet kúpy odovzdá kupujúcemu a kupujúci prevezme predmet kúpy od predávajúceho do 15 dní odo dňa doručenia rozhodnutia príslušného katastrálneho odboru o povolení vkladu vlastníckeho práva predávajúcemu v prospech kupujúceho podľa tejto zmluvy. </w:t>
      </w:r>
    </w:p>
    <w:p w14:paraId="336909D2" w14:textId="77777777" w:rsidR="00AE7958" w:rsidRDefault="00AE7958" w:rsidP="00AE7958">
      <w:pPr>
        <w:pStyle w:val="Odsekzoznamu"/>
        <w:numPr>
          <w:ilvl w:val="0"/>
          <w:numId w:val="3"/>
        </w:numPr>
        <w:ind w:left="170"/>
        <w:jc w:val="both"/>
        <w:rPr>
          <w:rFonts w:ascii="Corbel" w:hAnsi="Corbel"/>
          <w14:numForm w14:val="lining"/>
        </w:rPr>
      </w:pPr>
      <w:r>
        <w:rPr>
          <w:rFonts w:ascii="Corbel" w:hAnsi="Corbel"/>
          <w14:numForm w14:val="lining"/>
        </w:rPr>
        <w:t>Zmluvné strany sa dohodli, že o odovzdaní a prevzatí pozemku, ktorý je predmetom kúpy podľa tejto zmluvy, spíšu protokol v ktorom uvedú najmä:</w:t>
      </w:r>
    </w:p>
    <w:p w14:paraId="5FAA860B" w14:textId="77777777" w:rsidR="00AE7958" w:rsidRDefault="00AE7958" w:rsidP="00AE7958">
      <w:pPr>
        <w:pStyle w:val="Odsekzoznamu"/>
        <w:numPr>
          <w:ilvl w:val="0"/>
          <w:numId w:val="6"/>
        </w:numPr>
        <w:jc w:val="both"/>
        <w:rPr>
          <w:rFonts w:ascii="Corbel" w:hAnsi="Corbel"/>
          <w14:numForm w14:val="lining"/>
        </w:rPr>
      </w:pPr>
      <w:r>
        <w:rPr>
          <w:rFonts w:ascii="Corbel" w:hAnsi="Corbel"/>
          <w14:numForm w14:val="lining"/>
        </w:rPr>
        <w:t>miesto a čas vykonania prevzatia,</w:t>
      </w:r>
    </w:p>
    <w:p w14:paraId="2BE53C26" w14:textId="77777777" w:rsidR="00AE7958" w:rsidRDefault="00AE7958" w:rsidP="00AE7958">
      <w:pPr>
        <w:pStyle w:val="Odsekzoznamu"/>
        <w:numPr>
          <w:ilvl w:val="0"/>
          <w:numId w:val="6"/>
        </w:numPr>
        <w:jc w:val="both"/>
        <w:rPr>
          <w:rFonts w:ascii="Corbel" w:hAnsi="Corbel"/>
          <w14:numForm w14:val="lining"/>
        </w:rPr>
      </w:pPr>
      <w:r>
        <w:rPr>
          <w:rFonts w:ascii="Corbel" w:hAnsi="Corbel"/>
          <w14:numForm w14:val="lining"/>
        </w:rPr>
        <w:t>meno a priezvisko osôb vykonávajúcich prevzatie, ktorými môžu byť kupujúci a predávajúci alebo iné nimi splnomocnené osoby,</w:t>
      </w:r>
    </w:p>
    <w:p w14:paraId="144143B7" w14:textId="77777777" w:rsidR="00AE7958" w:rsidRPr="0065754B" w:rsidRDefault="00AE7958" w:rsidP="00AE7958">
      <w:pPr>
        <w:pStyle w:val="Odsekzoznamu"/>
        <w:numPr>
          <w:ilvl w:val="0"/>
          <w:numId w:val="6"/>
        </w:numPr>
        <w:jc w:val="both"/>
        <w:rPr>
          <w:rFonts w:ascii="Corbel" w:hAnsi="Corbel"/>
          <w14:numForm w14:val="lining"/>
        </w:rPr>
      </w:pPr>
      <w:r>
        <w:rPr>
          <w:rFonts w:ascii="Corbel" w:hAnsi="Corbel"/>
          <w14:numForm w14:val="lining"/>
        </w:rPr>
        <w:t>podpisy preberajúcich osôb</w:t>
      </w:r>
      <w:r w:rsidRPr="0065754B">
        <w:rPr>
          <w:rFonts w:ascii="Corbel" w:hAnsi="Corbel"/>
          <w14:numForm w14:val="lining"/>
        </w:rPr>
        <w:t>.</w:t>
      </w:r>
    </w:p>
    <w:p w14:paraId="26CF8904" w14:textId="77777777" w:rsidR="00AE7958" w:rsidRPr="008C227D" w:rsidRDefault="00AE7958" w:rsidP="00AE7958">
      <w:pPr>
        <w:pStyle w:val="tl1"/>
        <w:rPr>
          <w:rFonts w:ascii="Corbel" w:hAnsi="Corbel"/>
          <w14:numForm w14:val="lining"/>
        </w:rPr>
      </w:pPr>
    </w:p>
    <w:p w14:paraId="02C82783" w14:textId="77777777" w:rsidR="00AE7958" w:rsidRPr="008C227D" w:rsidRDefault="00AE7958" w:rsidP="00AE7958">
      <w:pPr>
        <w:pStyle w:val="tl1"/>
        <w:rPr>
          <w:rFonts w:ascii="Corbel" w:hAnsi="Corbel"/>
          <w14:numForm w14:val="lining"/>
        </w:rPr>
      </w:pPr>
      <w:r w:rsidRPr="008C227D">
        <w:rPr>
          <w:rFonts w:ascii="Corbel" w:hAnsi="Corbel"/>
          <w14:numForm w14:val="lining"/>
        </w:rPr>
        <w:t>Čl. 4</w:t>
      </w:r>
    </w:p>
    <w:p w14:paraId="53A083E3" w14:textId="77777777" w:rsidR="00AE7958" w:rsidRPr="008C227D" w:rsidRDefault="00AE7958" w:rsidP="00AE7958">
      <w:pPr>
        <w:pStyle w:val="tl1"/>
        <w:rPr>
          <w:rFonts w:ascii="Corbel" w:hAnsi="Corbel"/>
          <w:b w:val="0"/>
          <w:bCs w:val="0"/>
          <w14:numForm w14:val="lining"/>
        </w:rPr>
      </w:pPr>
      <w:r>
        <w:rPr>
          <w:rFonts w:ascii="Corbel" w:hAnsi="Corbel"/>
          <w14:numForm w14:val="lining"/>
        </w:rPr>
        <w:t>Osobitné ustanovenia</w:t>
      </w:r>
    </w:p>
    <w:p w14:paraId="4FF07741" w14:textId="2CECCE08" w:rsidR="00AE7958" w:rsidRDefault="00AE7958" w:rsidP="00AE7958">
      <w:pPr>
        <w:pStyle w:val="Odsekzoznamu"/>
        <w:numPr>
          <w:ilvl w:val="0"/>
          <w:numId w:val="4"/>
        </w:numPr>
        <w:ind w:left="170"/>
        <w:jc w:val="both"/>
        <w:rPr>
          <w:rFonts w:ascii="Corbel" w:hAnsi="Corbel"/>
          <w14:numForm w14:val="lining"/>
        </w:rPr>
      </w:pPr>
      <w:r>
        <w:rPr>
          <w:rFonts w:ascii="Corbel" w:hAnsi="Corbel"/>
          <w14:numForm w14:val="lining"/>
        </w:rPr>
        <w:t xml:space="preserve">Kupujúci vyhlasuje, že sa oboznámil s faktickým a právnym stavom pozemku, ktorý je predmetom zmluvy, obhliadkou na mieste samom a  s listom vlastníctva č. 45, kde je predmet kúpy zapísaný, nekladie si žiadne ďalšie podmienky a zaplatí za predmet kúpy predávajúcemu kúpnu cenu podľa článku 2 tejto zmluvy. </w:t>
      </w:r>
    </w:p>
    <w:p w14:paraId="571BD6A6" w14:textId="5E6CF16F" w:rsidR="00AE7958" w:rsidRDefault="00AE7958" w:rsidP="00AE7958">
      <w:pPr>
        <w:pStyle w:val="Odsekzoznamu"/>
        <w:numPr>
          <w:ilvl w:val="0"/>
          <w:numId w:val="4"/>
        </w:numPr>
        <w:ind w:left="170"/>
        <w:jc w:val="both"/>
        <w:rPr>
          <w:rFonts w:ascii="Corbel" w:hAnsi="Corbel"/>
          <w14:numForm w14:val="lining"/>
        </w:rPr>
      </w:pPr>
      <w:r w:rsidRPr="00761923">
        <w:rPr>
          <w:rFonts w:ascii="Corbel" w:hAnsi="Corbel"/>
          <w14:numForm w14:val="lining"/>
        </w:rPr>
        <w:t xml:space="preserve">V prípade nezaplatenia kúpnej ceny uvedenej v článku 2 tejto zmluvy kupujúcim, v termíne uvedenom v článku 2 bode </w:t>
      </w:r>
      <w:r w:rsidR="00761923" w:rsidRPr="00761923">
        <w:rPr>
          <w:rFonts w:ascii="Corbel" w:hAnsi="Corbel"/>
          <w14:numForm w14:val="lining"/>
        </w:rPr>
        <w:t>3</w:t>
      </w:r>
      <w:r w:rsidRPr="00761923">
        <w:rPr>
          <w:rFonts w:ascii="Corbel" w:hAnsi="Corbel"/>
          <w14:numForm w14:val="lining"/>
        </w:rPr>
        <w:t xml:space="preserve">) tejto zmluvy, je predávajúci oprávnený od zmluvy odstúpiť </w:t>
      </w:r>
      <w:r w:rsidRPr="00761923">
        <w:rPr>
          <w:rFonts w:ascii="Corbel" w:hAnsi="Corbel"/>
          <w14:numForm w14:val="lining"/>
        </w:rPr>
        <w:lastRenderedPageBreak/>
        <w:t>a kúpna zmluva sa od začiatku zrušuje.</w:t>
      </w:r>
      <w:r>
        <w:rPr>
          <w:rFonts w:ascii="Corbel" w:hAnsi="Corbel"/>
          <w14:numForm w14:val="lining"/>
        </w:rPr>
        <w:t xml:space="preserve"> Odstúpenie predávajúceho od tejto zmluvy musí mať písomnú formu, musí byť doručené kupujúcemu a musí v ňom byť uvedený dôvod odstúpenia. </w:t>
      </w:r>
    </w:p>
    <w:p w14:paraId="62067692" w14:textId="77777777" w:rsidR="00AE7958" w:rsidRDefault="00AE7958" w:rsidP="00AE7958">
      <w:pPr>
        <w:pStyle w:val="Odsekzoznamu"/>
        <w:numPr>
          <w:ilvl w:val="0"/>
          <w:numId w:val="4"/>
        </w:numPr>
        <w:ind w:left="170"/>
        <w:jc w:val="both"/>
        <w:rPr>
          <w:rFonts w:ascii="Corbel" w:hAnsi="Corbel"/>
          <w14:numForm w14:val="lining"/>
        </w:rPr>
      </w:pPr>
      <w:r>
        <w:rPr>
          <w:rFonts w:ascii="Corbel" w:hAnsi="Corbel"/>
          <w14:numForm w14:val="lining"/>
        </w:rPr>
        <w:t>Zmluvné strany sa dohodli</w:t>
      </w:r>
      <w:r w:rsidRPr="00252254">
        <w:rPr>
          <w:rFonts w:ascii="Corbel" w:hAnsi="Corbel"/>
          <w14:numForm w14:val="lining"/>
        </w:rPr>
        <w:t xml:space="preserve">, </w:t>
      </w:r>
      <w:r w:rsidRPr="00252254">
        <w:rPr>
          <w:rFonts w:ascii="Corbel" w:hAnsi="Corbel"/>
        </w:rPr>
        <w:t>že dňom rozhodnutia príslušného katastrálneho odboru o povolení vkladu vlastníckeho práva prechádza</w:t>
      </w:r>
      <w:r w:rsidRPr="008E3ACD">
        <w:rPr>
          <w:rFonts w:ascii="Corbel" w:hAnsi="Corbel"/>
        </w:rPr>
        <w:t xml:space="preserve"> nebezpečenstvo náhodnej skazy a náhodného zhoršenia predmetu kúpy na kupujúceho.</w:t>
      </w:r>
    </w:p>
    <w:p w14:paraId="2CFF97D5" w14:textId="77777777" w:rsidR="00AE7958" w:rsidRDefault="00AE7958" w:rsidP="00AE7958">
      <w:pPr>
        <w:pStyle w:val="Odsekzoznamu"/>
        <w:numPr>
          <w:ilvl w:val="0"/>
          <w:numId w:val="4"/>
        </w:numPr>
        <w:ind w:left="170"/>
        <w:jc w:val="both"/>
        <w:rPr>
          <w:rFonts w:ascii="Corbel" w:hAnsi="Corbel"/>
          <w14:numForm w14:val="lining"/>
        </w:rPr>
      </w:pPr>
      <w:r>
        <w:rPr>
          <w:rFonts w:ascii="Corbel" w:hAnsi="Corbel"/>
          <w14:numForm w14:val="lining"/>
        </w:rPr>
        <w:t>Zmluvné strany sa dohodli, že správny poplatok za návrh na vklad vlastníckeho práva do katastra nehnuteľností znáša kupujúci.</w:t>
      </w:r>
    </w:p>
    <w:p w14:paraId="64708338" w14:textId="77777777" w:rsidR="00AE7958" w:rsidRDefault="00AE7958" w:rsidP="00AE7958">
      <w:pPr>
        <w:pStyle w:val="Odsekzoznamu"/>
        <w:numPr>
          <w:ilvl w:val="0"/>
          <w:numId w:val="4"/>
        </w:numPr>
        <w:ind w:left="170"/>
        <w:jc w:val="both"/>
        <w:rPr>
          <w:rFonts w:ascii="Corbel" w:hAnsi="Corbel"/>
          <w14:numForm w14:val="lining"/>
        </w:rPr>
      </w:pPr>
      <w:r w:rsidRPr="00252254">
        <w:rPr>
          <w:rFonts w:ascii="Corbel" w:hAnsi="Corbel"/>
          <w14:numForm w14:val="lining"/>
        </w:rPr>
        <w:t>Návrh na vklad vlastníckeho práva vrátane príloh, podávajú Okresnému úradu Bratislava, Katastrálnemu odboru kupujúci a predávajúci spoločne, a</w:t>
      </w:r>
      <w:r>
        <w:rPr>
          <w:rFonts w:ascii="Corbel" w:hAnsi="Corbel"/>
          <w14:numForm w14:val="lining"/>
        </w:rPr>
        <w:t xml:space="preserve"> to do 15 dní odo dňa podpisu tejto zmluvy obidvomi zmluvnými stranami, avšak len v prípade, že kúpna cena bude v plnej výške pripísaná na účet predávajúceho uvedený v záhlaví tejto zmluvy. </w:t>
      </w:r>
    </w:p>
    <w:p w14:paraId="4B66E810" w14:textId="77777777" w:rsidR="00AE7958" w:rsidRDefault="00AE7958" w:rsidP="00AE7958">
      <w:pPr>
        <w:pStyle w:val="Odsekzoznamu"/>
        <w:numPr>
          <w:ilvl w:val="0"/>
          <w:numId w:val="4"/>
        </w:numPr>
        <w:ind w:left="170"/>
        <w:jc w:val="both"/>
        <w:rPr>
          <w:rFonts w:ascii="Corbel" w:hAnsi="Corbel"/>
          <w14:numForm w14:val="lining"/>
        </w:rPr>
      </w:pPr>
      <w:r>
        <w:rPr>
          <w:rFonts w:ascii="Corbel" w:hAnsi="Corbel"/>
          <w14:numForm w14:val="lining"/>
        </w:rPr>
        <w:t>Kupujúci nadobudne vlastnícke právo k predmetu zmluvy dňom nadobudnutia právoplatnosti rozhodnutia Okresného úradu Bratislava, Katastrálneho odboru, o povolení vkladu vlastníckeho práva k predmetu zmluvy v prospech kupujúceho do katastra nehnuteľností.</w:t>
      </w:r>
    </w:p>
    <w:p w14:paraId="45E19D28" w14:textId="77777777" w:rsidR="00AE7958" w:rsidRDefault="00AE7958" w:rsidP="00AE7958">
      <w:pPr>
        <w:pStyle w:val="Odsekzoznamu"/>
        <w:numPr>
          <w:ilvl w:val="0"/>
          <w:numId w:val="4"/>
        </w:numPr>
        <w:ind w:left="170"/>
        <w:jc w:val="both"/>
        <w:rPr>
          <w:rFonts w:ascii="Corbel" w:hAnsi="Corbel"/>
          <w14:numForm w14:val="lining"/>
        </w:rPr>
      </w:pPr>
      <w:r>
        <w:rPr>
          <w:rFonts w:ascii="Corbel" w:hAnsi="Corbel"/>
          <w14:numForm w14:val="lining"/>
        </w:rPr>
        <w:t xml:space="preserve">V prípade, že Okresný úrad Bratislava, Katastrálny odbor, právoplatným rozhodnutím vklad vlastníckeho práva nepovolí alebo konanie o návrhu na vklad zastaví z dôvodov uvedených v § 31b zákona č. 162/1995 </w:t>
      </w:r>
      <w:r w:rsidRPr="0090232F">
        <w:rPr>
          <w:rFonts w:ascii="Corbel" w:hAnsi="Corbel"/>
          <w14:numForm w14:val="lining"/>
        </w:rPr>
        <w:t xml:space="preserve">o katastri </w:t>
      </w:r>
      <w:r>
        <w:rPr>
          <w:rFonts w:ascii="Corbel" w:hAnsi="Corbel"/>
          <w14:numForm w14:val="lining"/>
        </w:rPr>
        <w:t>nehnuteľností a o zápise vlastníckych a iných práv k nehnuteľnostiam (katastrálny zákon), zmluvné strany si vrátia vzájomné plnenia do 10 dní od doručenia príslušného rozhodnutia o zastavení konania alebo rozhodnutia o zamietnutí vkladu predávajúcemu.</w:t>
      </w:r>
    </w:p>
    <w:p w14:paraId="7B56DE38" w14:textId="77777777" w:rsidR="00AE7958" w:rsidRDefault="00AE7958" w:rsidP="00AE7958">
      <w:pPr>
        <w:pStyle w:val="Odsekzoznamu"/>
        <w:numPr>
          <w:ilvl w:val="0"/>
          <w:numId w:val="4"/>
        </w:numPr>
        <w:ind w:left="170"/>
        <w:jc w:val="both"/>
        <w:rPr>
          <w:rFonts w:ascii="Corbel" w:hAnsi="Corbel"/>
          <w14:numForm w14:val="lining"/>
        </w:rPr>
      </w:pPr>
      <w:r>
        <w:rPr>
          <w:rFonts w:ascii="Corbel" w:hAnsi="Corbel"/>
          <w14:numForm w14:val="lining"/>
        </w:rPr>
        <w:t>Ak Okresný úrad Bratislava, Katastrálny odbor, konanie o návrhu na vklad preruší z akéhokoľvek dôvodu, účastníci sa zaväzujú vykonať neodkladne všetky potrebné úkony k tomu, aby vady boli odstránené a vklad povolený.</w:t>
      </w:r>
    </w:p>
    <w:p w14:paraId="4E98109D" w14:textId="77777777" w:rsidR="00AE7958" w:rsidRDefault="00AE7958" w:rsidP="00AE7958">
      <w:pPr>
        <w:pStyle w:val="Odsekzoznamu"/>
        <w:numPr>
          <w:ilvl w:val="0"/>
          <w:numId w:val="4"/>
        </w:numPr>
        <w:ind w:left="170"/>
        <w:jc w:val="both"/>
        <w:rPr>
          <w:rFonts w:ascii="Corbel" w:hAnsi="Corbel"/>
          <w14:numForm w14:val="lining"/>
        </w:rPr>
      </w:pPr>
      <w:r>
        <w:rPr>
          <w:rFonts w:ascii="Corbel" w:hAnsi="Corbel"/>
          <w14:numForm w14:val="lining"/>
        </w:rPr>
        <w:t xml:space="preserve">Predávajúci je povinný pri nakladaní s predmetom kúpy postupovať v súlade s ustanoveniami zákona č. 176/2004 Z. z. </w:t>
      </w:r>
      <w:r w:rsidRPr="0090232F">
        <w:rPr>
          <w:rFonts w:ascii="Corbel" w:hAnsi="Corbel"/>
          <w14:numForm w14:val="lining"/>
        </w:rPr>
        <w:t>o nakladaní s majetkom verejnoprávnych inštitúcií a o zmene zákona Národnej rady Slovenskej republiky č. 259/1993 Z. z. o Slovenskej lesníckej komore v znení zákona č. 464/2002 Z. z.</w:t>
      </w:r>
      <w:r>
        <w:rPr>
          <w:rFonts w:ascii="Corbel" w:hAnsi="Corbel"/>
          <w14:numForm w14:val="lining"/>
        </w:rPr>
        <w:t xml:space="preserve"> ( ďalej len „zákon o nakladaní s majetkom verejnoprávnych inštitúcií“).</w:t>
      </w:r>
    </w:p>
    <w:p w14:paraId="3AC2440E" w14:textId="77777777" w:rsidR="00AE7958" w:rsidRDefault="00AE7958" w:rsidP="00AE7958">
      <w:pPr>
        <w:pStyle w:val="Odsekzoznamu"/>
        <w:numPr>
          <w:ilvl w:val="0"/>
          <w:numId w:val="4"/>
        </w:numPr>
        <w:ind w:left="170"/>
        <w:jc w:val="both"/>
        <w:rPr>
          <w:rFonts w:ascii="Corbel" w:hAnsi="Corbel"/>
          <w14:numForm w14:val="lining"/>
        </w:rPr>
      </w:pPr>
      <w:r>
        <w:rPr>
          <w:rFonts w:ascii="Corbel" w:hAnsi="Corbel"/>
          <w14:numForm w14:val="lining"/>
        </w:rPr>
        <w:t>Predávajúci v súlade s ustanoveniami zákona o nakladaní s majetkom verejnoprávnych inštitúcií rozhodol o nepotrebnosti predmetu kúpy, ktorý predáva kupujúcemu na základe obchodnej verejnej súťaže.</w:t>
      </w:r>
    </w:p>
    <w:p w14:paraId="49B9B1F0" w14:textId="01E24E91" w:rsidR="00AE7958" w:rsidRPr="00AE7958" w:rsidRDefault="00AE7958" w:rsidP="00AE7958">
      <w:pPr>
        <w:pStyle w:val="Odsekzoznamu"/>
        <w:numPr>
          <w:ilvl w:val="0"/>
          <w:numId w:val="4"/>
        </w:numPr>
        <w:ind w:left="170"/>
        <w:jc w:val="both"/>
        <w:rPr>
          <w:rFonts w:ascii="Corbel" w:hAnsi="Corbel"/>
          <w14:numForm w14:val="lining"/>
        </w:rPr>
      </w:pPr>
      <w:r>
        <w:rPr>
          <w:rFonts w:ascii="Corbel" w:hAnsi="Corbel"/>
          <w14:numForm w14:val="lining"/>
        </w:rPr>
        <w:t xml:space="preserve">Predávajúci vyhlasuje, že prevod vlastníckeho práva k predmetu kúpy na kupujúceho za podmienok uvedených v tejto zmluve odsúhlasil v súlade s ustanovením § 12 ods. 2 zákona o nakladaní s majetkom verejnoprávnych inštitúcii príslušný orgán predávajúceho, t.j. Správna rada Univerzity Komenského v Bratislave na svojom zasadnutí </w:t>
      </w:r>
      <w:r w:rsidRPr="00AE7958">
        <w:rPr>
          <w:rFonts w:ascii="Corbel" w:hAnsi="Corbel"/>
          <w14:numForm w14:val="lining"/>
        </w:rPr>
        <w:t>zo dňa 2</w:t>
      </w:r>
      <w:r w:rsidR="001B76A8">
        <w:rPr>
          <w:rFonts w:ascii="Corbel" w:hAnsi="Corbel"/>
          <w14:numForm w14:val="lining"/>
        </w:rPr>
        <w:t>6</w:t>
      </w:r>
      <w:r w:rsidRPr="00AE7958">
        <w:rPr>
          <w:rFonts w:ascii="Corbel" w:hAnsi="Corbel"/>
          <w14:numForm w14:val="lining"/>
        </w:rPr>
        <w:t>.</w:t>
      </w:r>
      <w:r w:rsidR="00290FD9">
        <w:rPr>
          <w:rFonts w:ascii="Corbel" w:hAnsi="Corbel"/>
          <w14:numForm w14:val="lining"/>
        </w:rPr>
        <w:t>0</w:t>
      </w:r>
      <w:r w:rsidRPr="00AE7958">
        <w:rPr>
          <w:rFonts w:ascii="Corbel" w:hAnsi="Corbel"/>
          <w14:numForm w14:val="lining"/>
        </w:rPr>
        <w:t>3.202</w:t>
      </w:r>
      <w:r w:rsidR="00290FD9">
        <w:rPr>
          <w:rFonts w:ascii="Corbel" w:hAnsi="Corbel"/>
          <w14:numForm w14:val="lining"/>
        </w:rPr>
        <w:t>6</w:t>
      </w:r>
      <w:r w:rsidRPr="00AE7958">
        <w:rPr>
          <w:rFonts w:ascii="Corbel" w:hAnsi="Corbel"/>
          <w14:numForm w14:val="lining"/>
        </w:rPr>
        <w:t>znesením č. 1</w:t>
      </w:r>
      <w:r w:rsidR="001B76A8">
        <w:rPr>
          <w:rFonts w:ascii="Corbel" w:hAnsi="Corbel"/>
          <w14:numForm w14:val="lining"/>
        </w:rPr>
        <w:t>6</w:t>
      </w:r>
      <w:r w:rsidRPr="00AE7958">
        <w:rPr>
          <w:rFonts w:ascii="Corbel" w:hAnsi="Corbel"/>
          <w14:numForm w14:val="lining"/>
        </w:rPr>
        <w:t>. Výpis uznesenia tvorí prílohu č. 1 tejto zmluvy.</w:t>
      </w:r>
    </w:p>
    <w:p w14:paraId="73EC30C1" w14:textId="77777777" w:rsidR="00AE7958" w:rsidRDefault="00AE7958" w:rsidP="00AE7958">
      <w:pPr>
        <w:pStyle w:val="Odsekzoznamu"/>
        <w:numPr>
          <w:ilvl w:val="0"/>
          <w:numId w:val="4"/>
        </w:numPr>
        <w:ind w:left="170"/>
        <w:jc w:val="both"/>
        <w:rPr>
          <w:rFonts w:ascii="Corbel" w:hAnsi="Corbel"/>
          <w14:numForm w14:val="lining"/>
        </w:rPr>
      </w:pPr>
      <w:r>
        <w:rPr>
          <w:rFonts w:ascii="Corbel" w:hAnsi="Corbel"/>
          <w14:numForm w14:val="lining"/>
        </w:rPr>
        <w:t>Kupujúci vyhlasuje, že:</w:t>
      </w:r>
    </w:p>
    <w:p w14:paraId="471763E2" w14:textId="77777777" w:rsidR="00AE7958" w:rsidRPr="007039C5" w:rsidRDefault="00AE7958" w:rsidP="00AE7958">
      <w:pPr>
        <w:pStyle w:val="Odsekzoznamu"/>
        <w:numPr>
          <w:ilvl w:val="0"/>
          <w:numId w:val="7"/>
        </w:numPr>
        <w:rPr>
          <w:rFonts w:ascii="Corbel" w:hAnsi="Corbel"/>
          <w14:numForm w14:val="lining"/>
        </w:rPr>
      </w:pPr>
      <w:r w:rsidRPr="007039C5">
        <w:rPr>
          <w:rFonts w:ascii="Corbel" w:hAnsi="Corbel"/>
          <w14:numForm w14:val="lining"/>
        </w:rPr>
        <w:t>má potrebnú právnu spôsobilosť a oprávnenie na to, aby uzavrel túto zmluvu a splnil všetky záväzky, ktoré z nej pre neho vyplývajú;</w:t>
      </w:r>
    </w:p>
    <w:p w14:paraId="675FB409" w14:textId="77777777" w:rsidR="00AE7958" w:rsidRPr="008E3ACD" w:rsidRDefault="00AE7958" w:rsidP="00AE7958">
      <w:pPr>
        <w:pStyle w:val="Odsekzoznamu"/>
        <w:numPr>
          <w:ilvl w:val="0"/>
          <w:numId w:val="7"/>
        </w:numPr>
        <w:spacing w:line="276" w:lineRule="auto"/>
        <w:jc w:val="both"/>
        <w:rPr>
          <w:rFonts w:ascii="Corbel" w:hAnsi="Corbel"/>
        </w:rPr>
      </w:pPr>
      <w:r w:rsidRPr="008E3ACD">
        <w:rPr>
          <w:rFonts w:ascii="Corbel" w:hAnsi="Corbel"/>
        </w:rPr>
        <w:t>nie je proti nemu vedený výkon rozhodnutia ani exekúcia, nie je v konkurze alebo v likvidácii,</w:t>
      </w:r>
    </w:p>
    <w:p w14:paraId="5D8A9C6D" w14:textId="77777777" w:rsidR="00AE7958" w:rsidRDefault="00AE7958" w:rsidP="00AE7958">
      <w:pPr>
        <w:pStyle w:val="Odsekzoznamu"/>
        <w:numPr>
          <w:ilvl w:val="0"/>
          <w:numId w:val="7"/>
        </w:numPr>
        <w:spacing w:line="276" w:lineRule="auto"/>
        <w:jc w:val="both"/>
        <w:rPr>
          <w:rFonts w:ascii="Corbel" w:hAnsi="Corbel"/>
        </w:rPr>
      </w:pPr>
      <w:r w:rsidRPr="008E3ACD">
        <w:rPr>
          <w:rFonts w:ascii="Corbel" w:hAnsi="Corbel"/>
        </w:rPr>
        <w:t xml:space="preserve">nebol vydaný žiadny rozsudok, uznesenie alebo rozhodnutie žiadneho súdu alebo rozhodcovského orgánu alebo akéhokoľvek štátneho alebo správneho orgánu, ktoré by znemožňovali splnenie povinností kupujúceho podľa tejto zmluvy a neprebieha a ani </w:t>
      </w:r>
      <w:r w:rsidRPr="008E3ACD">
        <w:rPr>
          <w:rFonts w:ascii="Corbel" w:hAnsi="Corbel"/>
        </w:rPr>
        <w:lastRenderedPageBreak/>
        <w:t>nehrozí žiadne také konanie, ktoré, ak by bolo úspešné, znemožňovalo by splnenie povinností kupujúceho podľa tejto zmluvy</w:t>
      </w:r>
      <w:r>
        <w:rPr>
          <w:rFonts w:ascii="Corbel" w:hAnsi="Corbel"/>
        </w:rPr>
        <w:t>.</w:t>
      </w:r>
    </w:p>
    <w:p w14:paraId="299FF5AA" w14:textId="77777777" w:rsidR="00AE7958" w:rsidRDefault="00AE7958" w:rsidP="00AE7958">
      <w:pPr>
        <w:pStyle w:val="Odsekzoznamu"/>
        <w:numPr>
          <w:ilvl w:val="0"/>
          <w:numId w:val="4"/>
        </w:numPr>
        <w:ind w:left="170"/>
        <w:jc w:val="both"/>
        <w:rPr>
          <w:rFonts w:ascii="Corbel" w:hAnsi="Corbel"/>
          <w14:numForm w14:val="lining"/>
        </w:rPr>
      </w:pPr>
      <w:r>
        <w:rPr>
          <w:rFonts w:ascii="Corbel" w:hAnsi="Corbel"/>
          <w14:numForm w14:val="lining"/>
        </w:rPr>
        <w:t xml:space="preserve">Predávajúci má právo odstúpiť od zmluvy v prípade, ak sa ktorékoľvek z vyhlásení kupujúceho uvedené v článku 4 bode 12) zmluvy ukáže ako nepravdivé.  </w:t>
      </w:r>
    </w:p>
    <w:p w14:paraId="78A03C18" w14:textId="77777777" w:rsidR="00AE7958" w:rsidRDefault="00AE7958" w:rsidP="00AE7958">
      <w:pPr>
        <w:pStyle w:val="tl1"/>
        <w:ind w:left="0"/>
        <w:jc w:val="left"/>
        <w:rPr>
          <w:rFonts w:ascii="Corbel" w:hAnsi="Corbel"/>
          <w14:numForm w14:val="lining"/>
        </w:rPr>
      </w:pPr>
    </w:p>
    <w:p w14:paraId="362E4D8B" w14:textId="77777777" w:rsidR="00AE7958" w:rsidRPr="008C227D" w:rsidRDefault="00AE7958" w:rsidP="00AE7958">
      <w:pPr>
        <w:pStyle w:val="tl1"/>
        <w:jc w:val="left"/>
        <w:rPr>
          <w:rFonts w:ascii="Corbel" w:hAnsi="Corbel"/>
          <w14:numForm w14:val="lining"/>
        </w:rPr>
      </w:pPr>
    </w:p>
    <w:p w14:paraId="2961ABD5" w14:textId="77777777" w:rsidR="00AE7958" w:rsidRPr="008C227D" w:rsidRDefault="00AE7958" w:rsidP="00AE7958">
      <w:pPr>
        <w:pStyle w:val="tl1"/>
        <w:rPr>
          <w:rFonts w:ascii="Corbel" w:hAnsi="Corbel"/>
          <w14:numForm w14:val="lining"/>
        </w:rPr>
      </w:pPr>
      <w:r w:rsidRPr="008C227D">
        <w:rPr>
          <w:rFonts w:ascii="Corbel" w:hAnsi="Corbel"/>
          <w14:numForm w14:val="lining"/>
        </w:rPr>
        <w:t>Čl. 5</w:t>
      </w:r>
    </w:p>
    <w:p w14:paraId="2309D828" w14:textId="77777777" w:rsidR="00AE7958" w:rsidRPr="008C227D" w:rsidRDefault="00AE7958" w:rsidP="00AE7958">
      <w:pPr>
        <w:pStyle w:val="tl1"/>
        <w:rPr>
          <w:rFonts w:ascii="Corbel" w:hAnsi="Corbel"/>
          <w:b w:val="0"/>
          <w:bCs w:val="0"/>
          <w14:numForm w14:val="lining"/>
        </w:rPr>
      </w:pPr>
      <w:r>
        <w:rPr>
          <w:rFonts w:ascii="Corbel" w:hAnsi="Corbel"/>
          <w14:numForm w14:val="lining"/>
        </w:rPr>
        <w:t>Záverečné ustanovenia</w:t>
      </w:r>
    </w:p>
    <w:p w14:paraId="4BB63ED6" w14:textId="77777777" w:rsidR="00AE7958" w:rsidRDefault="00AE7958" w:rsidP="00AE7958">
      <w:pPr>
        <w:pStyle w:val="Odsekzoznamu"/>
        <w:numPr>
          <w:ilvl w:val="0"/>
          <w:numId w:val="5"/>
        </w:numPr>
        <w:ind w:left="170"/>
        <w:jc w:val="both"/>
        <w:rPr>
          <w:rFonts w:ascii="Corbel" w:hAnsi="Corbel"/>
          <w14:numForm w14:val="lining"/>
        </w:rPr>
      </w:pPr>
      <w:r>
        <w:rPr>
          <w:rFonts w:ascii="Corbel" w:hAnsi="Corbel"/>
          <w14:numForm w14:val="lining"/>
        </w:rPr>
        <w:t xml:space="preserve">Táto zmluva podlieha povinnému zverejňovaniu podľa zákona č. 546/2010 Z. z. </w:t>
      </w:r>
      <w:r w:rsidRPr="00DF20EA">
        <w:rPr>
          <w:rFonts w:ascii="Corbel" w:hAnsi="Corbel"/>
          <w14:numForm w14:val="lining"/>
        </w:rPr>
        <w:t>ktorým sa dopĺňa zákon č. 40/1964 Zb. Občiansky zákonník v znení neskorších predpisov a ktorým sa menia a dopĺňajú niektoré zákony</w:t>
      </w:r>
      <w:r>
        <w:rPr>
          <w:rFonts w:ascii="Corbel" w:hAnsi="Corbel"/>
          <w14:numForm w14:val="lining"/>
        </w:rPr>
        <w:t>.</w:t>
      </w:r>
    </w:p>
    <w:p w14:paraId="29957C73" w14:textId="77777777" w:rsidR="00AE7958" w:rsidRDefault="00AE7958" w:rsidP="00AE7958">
      <w:pPr>
        <w:pStyle w:val="Odsekzoznamu"/>
        <w:numPr>
          <w:ilvl w:val="0"/>
          <w:numId w:val="5"/>
        </w:numPr>
        <w:ind w:left="170"/>
        <w:jc w:val="both"/>
        <w:rPr>
          <w:rFonts w:ascii="Corbel" w:hAnsi="Corbel"/>
          <w14:numForm w14:val="lining"/>
        </w:rPr>
      </w:pPr>
      <w:r>
        <w:rPr>
          <w:rFonts w:ascii="Corbel" w:hAnsi="Corbel"/>
          <w14:numForm w14:val="lining"/>
        </w:rPr>
        <w:t>Zmluva nadobúda platnosť dňom jej podpísania oboma zmluvnými stranami a účinnosť dňom nasledujúcim po dni jej zverejnenia v Centrálnom registri zmlúv vedenom na Úrade vlády Slovenskej republiky v zmysle § 47a Občianskeho zákonníka v znení neskorších predpisov..</w:t>
      </w:r>
    </w:p>
    <w:p w14:paraId="66D4000C" w14:textId="77777777" w:rsidR="00AE7958" w:rsidRDefault="00AE7958" w:rsidP="00AE7958">
      <w:pPr>
        <w:pStyle w:val="Odsekzoznamu"/>
        <w:numPr>
          <w:ilvl w:val="0"/>
          <w:numId w:val="5"/>
        </w:numPr>
        <w:ind w:left="170"/>
        <w:jc w:val="both"/>
        <w:rPr>
          <w:rFonts w:ascii="Corbel" w:hAnsi="Corbel"/>
          <w14:numForm w14:val="lining"/>
        </w:rPr>
      </w:pPr>
      <w:r>
        <w:rPr>
          <w:rFonts w:ascii="Corbel" w:hAnsi="Corbel"/>
          <w14:numForm w14:val="lining"/>
        </w:rPr>
        <w:t xml:space="preserve">Účinky vkladu do katastra nehnuteľností nastávajú dňom právoplatnosti rozhodnutia Okresného úradu Bratislava, Katastrálneho odboru o povolení vkladu vlastníckeho práva do katastra nehnuteľností v prospech kupujúceho. </w:t>
      </w:r>
    </w:p>
    <w:p w14:paraId="6E12B601" w14:textId="77777777" w:rsidR="00AE7958" w:rsidRDefault="00AE7958" w:rsidP="00AE7958">
      <w:pPr>
        <w:pStyle w:val="Odsekzoznamu"/>
        <w:numPr>
          <w:ilvl w:val="0"/>
          <w:numId w:val="5"/>
        </w:numPr>
        <w:ind w:left="170"/>
        <w:jc w:val="both"/>
        <w:rPr>
          <w:rFonts w:ascii="Corbel" w:hAnsi="Corbel"/>
          <w14:numForm w14:val="lining"/>
        </w:rPr>
      </w:pPr>
      <w:r>
        <w:rPr>
          <w:rFonts w:ascii="Corbel" w:hAnsi="Corbel"/>
          <w14:numForm w14:val="lining"/>
        </w:rPr>
        <w:t>Zmluvné strany sa dohodli, že právne vzťahy, ktoré nie sú upravené touto zmluvou, sa riadia príslušným ustanoveniami Občianskeho zákonníka a ostatnými súvisiacimi všeobecne záväznými predpismi.</w:t>
      </w:r>
    </w:p>
    <w:p w14:paraId="5EDD48E9" w14:textId="77777777" w:rsidR="00AE7958" w:rsidRDefault="00AE7958" w:rsidP="00AE7958">
      <w:pPr>
        <w:pStyle w:val="Odsekzoznamu"/>
        <w:numPr>
          <w:ilvl w:val="0"/>
          <w:numId w:val="5"/>
        </w:numPr>
        <w:ind w:left="170"/>
        <w:jc w:val="both"/>
        <w:rPr>
          <w:rFonts w:ascii="Corbel" w:hAnsi="Corbel"/>
          <w14:numForm w14:val="lining"/>
        </w:rPr>
      </w:pPr>
      <w:r>
        <w:rPr>
          <w:rFonts w:ascii="Corbel" w:hAnsi="Corbel"/>
          <w14:numForm w14:val="lining"/>
        </w:rPr>
        <w:t xml:space="preserve">Režim zmluvy sa riadi právny poriadkom Slovenskej republiky. Zmluvné strany sa zaväzujú, že všetky spory vyplývajúce z tejto zmluvy budú riešiť rokovaním zmluvných strán. Prípadné spory, o ktorých sa zmluvné strany nedohodnú, budú postúpené na rozhodnutie vecne a miestne príslušného súdu podľa Civilného sporového poriadku. </w:t>
      </w:r>
    </w:p>
    <w:p w14:paraId="6A42F8EB" w14:textId="77777777" w:rsidR="00AE7958" w:rsidRDefault="00AE7958" w:rsidP="00AE7958">
      <w:pPr>
        <w:pStyle w:val="Odsekzoznamu"/>
        <w:numPr>
          <w:ilvl w:val="0"/>
          <w:numId w:val="5"/>
        </w:numPr>
        <w:ind w:left="142" w:hanging="284"/>
        <w:jc w:val="both"/>
        <w:rPr>
          <w:rFonts w:ascii="Corbel" w:hAnsi="Corbel"/>
          <w14:numForm w14:val="lining"/>
        </w:rPr>
      </w:pPr>
      <w:r>
        <w:rPr>
          <w:rFonts w:ascii="Corbel" w:hAnsi="Corbel"/>
          <w14:numForm w14:val="lining"/>
        </w:rPr>
        <w:t>Zmena tejto zmluvy je možná len na základe písomnej dohody oboch zmluvných strán.</w:t>
      </w:r>
    </w:p>
    <w:p w14:paraId="26544D41" w14:textId="77777777" w:rsidR="00AE7958" w:rsidRDefault="00AE7958" w:rsidP="00AE7958">
      <w:pPr>
        <w:pStyle w:val="Odsekzoznamu"/>
        <w:numPr>
          <w:ilvl w:val="0"/>
          <w:numId w:val="5"/>
        </w:numPr>
        <w:ind w:left="142" w:hanging="284"/>
        <w:jc w:val="both"/>
        <w:rPr>
          <w:rFonts w:ascii="Corbel" w:hAnsi="Corbel"/>
          <w14:numForm w14:val="lining"/>
        </w:rPr>
      </w:pPr>
      <w:r>
        <w:rPr>
          <w:rFonts w:ascii="Corbel" w:hAnsi="Corbel"/>
          <w14:numForm w14:val="lining"/>
        </w:rPr>
        <w:t xml:space="preserve">Zmluva je vyhotovená v 6 rovnopisoch, každý s platnosťou originálu. Predávajúci a kupujúci dostanú po 2 vyhotovenia a pre Okresný úrad Bratislava, Katastrálny odbor, sú určené 2 vyhotovenia. </w:t>
      </w:r>
    </w:p>
    <w:p w14:paraId="0B247016" w14:textId="77777777" w:rsidR="00AE7958" w:rsidRDefault="00AE7958" w:rsidP="00AE7958">
      <w:pPr>
        <w:pStyle w:val="Odsekzoznamu"/>
        <w:numPr>
          <w:ilvl w:val="0"/>
          <w:numId w:val="5"/>
        </w:numPr>
        <w:ind w:left="142" w:hanging="284"/>
        <w:jc w:val="both"/>
        <w:rPr>
          <w:rFonts w:ascii="Corbel" w:hAnsi="Corbel"/>
          <w14:numForm w14:val="lining"/>
        </w:rPr>
      </w:pPr>
      <w:r>
        <w:rPr>
          <w:rFonts w:ascii="Corbel" w:hAnsi="Corbel"/>
          <w14:numForm w14:val="lining"/>
        </w:rPr>
        <w:t>Zmluvné strany vyhlasujú že obsah zmluvy je prejavom ich slobodnej vôle, zmluva nebola uzavretá v tiesni a ani za zvlášť nevýhodných podmienok. Súčasne vyhlasujú, že si ju riadne a dôsledne prečítali, jej obsahu porozumeli a na znak súhlasu vlastnoručne podpísali</w:t>
      </w:r>
      <w:bookmarkStart w:id="2" w:name="_Hlk63842310"/>
      <w:r>
        <w:rPr>
          <w:rFonts w:ascii="Corbel" w:hAnsi="Corbel"/>
          <w14:numForm w14:val="lining"/>
        </w:rPr>
        <w:t>.</w:t>
      </w:r>
    </w:p>
    <w:p w14:paraId="0FECBBAF" w14:textId="75D7C730" w:rsidR="00AE7958" w:rsidRPr="00AE7958" w:rsidRDefault="00AE7958" w:rsidP="00AE7958">
      <w:pPr>
        <w:pStyle w:val="Odsekzoznamu"/>
        <w:numPr>
          <w:ilvl w:val="0"/>
          <w:numId w:val="5"/>
        </w:numPr>
        <w:ind w:left="142" w:hanging="284"/>
        <w:jc w:val="both"/>
        <w:rPr>
          <w:rFonts w:ascii="Corbel" w:hAnsi="Corbel"/>
          <w14:numForm w14:val="lining"/>
        </w:rPr>
      </w:pPr>
      <w:r w:rsidRPr="00A370F9">
        <w:rPr>
          <w:rFonts w:ascii="Corbel" w:hAnsi="Corbel"/>
          <w14:numForm w14:val="lining"/>
        </w:rPr>
        <w:t>Neoddeliteľnou súčasťou tejto zmluvy tvorí príloha č.</w:t>
      </w:r>
      <w:r>
        <w:rPr>
          <w:rFonts w:ascii="Corbel" w:hAnsi="Corbel"/>
          <w14:numForm w14:val="lining"/>
        </w:rPr>
        <w:t xml:space="preserve"> 1</w:t>
      </w:r>
      <w:r w:rsidRPr="00A370F9">
        <w:rPr>
          <w:rFonts w:ascii="Corbel" w:hAnsi="Corbel"/>
          <w14:numForm w14:val="lining"/>
        </w:rPr>
        <w:t>: Kópia uznesenia Správnej rady Univerzity Komenského v </w:t>
      </w:r>
      <w:r w:rsidRPr="00AE7958">
        <w:rPr>
          <w:rFonts w:ascii="Corbel" w:hAnsi="Corbel"/>
          <w14:numForm w14:val="lining"/>
        </w:rPr>
        <w:t xml:space="preserve">Bratislave, č. </w:t>
      </w:r>
      <w:r w:rsidR="00B55F39">
        <w:rPr>
          <w:rFonts w:ascii="Corbel" w:hAnsi="Corbel"/>
          <w14:numForm w14:val="lining"/>
        </w:rPr>
        <w:t>16</w:t>
      </w:r>
      <w:r w:rsidRPr="00AE7958">
        <w:rPr>
          <w:rFonts w:ascii="Corbel" w:hAnsi="Corbel"/>
          <w14:numForm w14:val="lining"/>
        </w:rPr>
        <w:t xml:space="preserve"> zo dňa 2</w:t>
      </w:r>
      <w:r w:rsidR="00B55F39">
        <w:rPr>
          <w:rFonts w:ascii="Corbel" w:hAnsi="Corbel"/>
          <w14:numForm w14:val="lining"/>
        </w:rPr>
        <w:t>6</w:t>
      </w:r>
      <w:r w:rsidRPr="00AE7958">
        <w:rPr>
          <w:rFonts w:ascii="Corbel" w:hAnsi="Corbel"/>
          <w14:numForm w14:val="lining"/>
        </w:rPr>
        <w:t>.3.202</w:t>
      </w:r>
      <w:r w:rsidR="00B55F39">
        <w:rPr>
          <w:rFonts w:ascii="Corbel" w:hAnsi="Corbel"/>
          <w14:numForm w14:val="lining"/>
        </w:rPr>
        <w:t>6.</w:t>
      </w:r>
    </w:p>
    <w:p w14:paraId="07E8EB30" w14:textId="77777777" w:rsidR="00AE7958" w:rsidRPr="00AE7958" w:rsidRDefault="00AE7958" w:rsidP="00AE7958">
      <w:pPr>
        <w:pStyle w:val="Odsekzoznamu"/>
        <w:ind w:left="527"/>
        <w:jc w:val="both"/>
        <w:rPr>
          <w:rFonts w:ascii="Corbel" w:hAnsi="Corbel"/>
          <w14:numForm w14:val="lining"/>
        </w:rPr>
      </w:pPr>
    </w:p>
    <w:bookmarkEnd w:id="2"/>
    <w:p w14:paraId="686179FE" w14:textId="77777777" w:rsidR="00AE7958" w:rsidRPr="008C227D" w:rsidRDefault="00AE7958" w:rsidP="00AE7958">
      <w:pPr>
        <w:tabs>
          <w:tab w:val="left" w:pos="284"/>
          <w:tab w:val="left" w:pos="3261"/>
          <w:tab w:val="left" w:pos="6237"/>
        </w:tabs>
        <w:ind w:left="170"/>
        <w:rPr>
          <w:rFonts w:ascii="Corbel" w:hAnsi="Corbel"/>
          <w14:numForm w14:val="lining"/>
        </w:rPr>
      </w:pPr>
      <w:r w:rsidRPr="008C227D">
        <w:rPr>
          <w:rFonts w:ascii="Corbel" w:hAnsi="Corbel"/>
          <w14:numForm w14:val="lining"/>
        </w:rPr>
        <w:tab/>
      </w:r>
    </w:p>
    <w:p w14:paraId="7E91F8CF" w14:textId="5196F105" w:rsidR="00AE7958" w:rsidRPr="008C227D" w:rsidRDefault="00AE7958" w:rsidP="00AE7958">
      <w:pPr>
        <w:tabs>
          <w:tab w:val="left" w:pos="284"/>
          <w:tab w:val="left" w:pos="3261"/>
          <w:tab w:val="left" w:pos="6237"/>
        </w:tabs>
        <w:ind w:left="170"/>
        <w:rPr>
          <w:rFonts w:ascii="Corbel" w:hAnsi="Corbel"/>
          <w14:numForm w14:val="lining"/>
        </w:rPr>
      </w:pPr>
      <w:r w:rsidRPr="008C227D">
        <w:rPr>
          <w:rFonts w:ascii="Corbel" w:hAnsi="Corbel"/>
          <w14:numForm w14:val="lining"/>
        </w:rPr>
        <w:t xml:space="preserve">V Bratislave dňa...........         </w:t>
      </w:r>
      <w:r w:rsidR="00E756E7">
        <w:rPr>
          <w:rFonts w:ascii="Corbel" w:hAnsi="Corbel"/>
          <w14:numForm w14:val="lining"/>
        </w:rPr>
        <w:tab/>
        <w:t xml:space="preserve">                                                </w:t>
      </w:r>
      <w:r w:rsidRPr="008C227D">
        <w:rPr>
          <w:rFonts w:ascii="Corbel" w:hAnsi="Corbel"/>
          <w14:numForm w14:val="lining"/>
        </w:rPr>
        <w:t>V .....</w:t>
      </w:r>
      <w:r w:rsidR="00E756E7">
        <w:rPr>
          <w:rFonts w:ascii="Corbel" w:hAnsi="Corbel"/>
          <w14:numForm w14:val="lining"/>
        </w:rPr>
        <w:t xml:space="preserve">...................  </w:t>
      </w:r>
      <w:r w:rsidRPr="008C227D">
        <w:rPr>
          <w:rFonts w:ascii="Corbel" w:hAnsi="Corbel"/>
          <w14:numForm w14:val="lining"/>
        </w:rPr>
        <w:t>dňa ...................</w:t>
      </w:r>
    </w:p>
    <w:p w14:paraId="410320D9" w14:textId="77777777" w:rsidR="00AE7958" w:rsidRPr="008C227D" w:rsidRDefault="00AE7958" w:rsidP="00AE7958">
      <w:pPr>
        <w:ind w:left="170"/>
        <w:rPr>
          <w:rFonts w:ascii="Corbel" w:hAnsi="Corbel"/>
          <w14:numForm w14:val="lining"/>
        </w:rPr>
      </w:pPr>
    </w:p>
    <w:p w14:paraId="30100438" w14:textId="77777777" w:rsidR="00AE7958" w:rsidRPr="008C227D" w:rsidRDefault="00AE7958" w:rsidP="00AE7958">
      <w:pPr>
        <w:ind w:left="170"/>
        <w:rPr>
          <w:rFonts w:ascii="Corbel" w:hAnsi="Corbel"/>
          <w14:numForm w14:val="lining"/>
        </w:rPr>
      </w:pPr>
    </w:p>
    <w:p w14:paraId="717E9495" w14:textId="77777777" w:rsidR="00AE7958" w:rsidRPr="008C227D" w:rsidRDefault="00AE7958" w:rsidP="00AE7958">
      <w:pPr>
        <w:tabs>
          <w:tab w:val="left" w:pos="284"/>
          <w:tab w:val="left" w:pos="3060"/>
          <w:tab w:val="left" w:pos="6237"/>
        </w:tabs>
        <w:ind w:left="170"/>
        <w:rPr>
          <w:rFonts w:ascii="Corbel" w:hAnsi="Corbel"/>
          <w14:numForm w14:val="lining"/>
        </w:rPr>
      </w:pPr>
      <w:r w:rsidRPr="008C227D">
        <w:rPr>
          <w:rFonts w:ascii="Corbel" w:hAnsi="Corbel"/>
          <w14:numForm w14:val="lining"/>
        </w:rPr>
        <w:t>Pre</w:t>
      </w:r>
      <w:r>
        <w:rPr>
          <w:rFonts w:ascii="Corbel" w:hAnsi="Corbel"/>
          <w14:numForm w14:val="lining"/>
        </w:rPr>
        <w:t>dávajúci</w:t>
      </w:r>
      <w:r w:rsidRPr="008C227D">
        <w:rPr>
          <w:rFonts w:ascii="Corbel" w:hAnsi="Corbel"/>
          <w14:numForm w14:val="lining"/>
        </w:rPr>
        <w:t xml:space="preserve">: </w:t>
      </w:r>
      <w:r w:rsidRPr="008C227D">
        <w:rPr>
          <w:rFonts w:ascii="Corbel" w:hAnsi="Corbel"/>
          <w14:numForm w14:val="lining"/>
        </w:rPr>
        <w:tab/>
      </w:r>
      <w:r w:rsidRPr="008C227D">
        <w:rPr>
          <w:rFonts w:ascii="Corbel" w:hAnsi="Corbel"/>
          <w14:numForm w14:val="lining"/>
        </w:rPr>
        <w:tab/>
      </w:r>
      <w:r>
        <w:rPr>
          <w:rFonts w:ascii="Corbel" w:hAnsi="Corbel"/>
          <w14:numForm w14:val="lining"/>
        </w:rPr>
        <w:tab/>
      </w:r>
      <w:r>
        <w:rPr>
          <w:rFonts w:ascii="Corbel" w:hAnsi="Corbel"/>
          <w14:numForm w14:val="lining"/>
        </w:rPr>
        <w:tab/>
        <w:t>Kupujúci</w:t>
      </w:r>
      <w:r w:rsidRPr="008C227D">
        <w:rPr>
          <w:rFonts w:ascii="Corbel" w:hAnsi="Corbel"/>
          <w14:numForm w14:val="lining"/>
        </w:rPr>
        <w:t>:</w:t>
      </w:r>
    </w:p>
    <w:p w14:paraId="201719D5" w14:textId="77777777" w:rsidR="00AE7958" w:rsidRPr="008C227D" w:rsidRDefault="00AE7958" w:rsidP="00AE7958">
      <w:pPr>
        <w:tabs>
          <w:tab w:val="left" w:pos="284"/>
          <w:tab w:val="left" w:pos="3060"/>
          <w:tab w:val="left" w:pos="6237"/>
        </w:tabs>
        <w:ind w:left="170"/>
        <w:rPr>
          <w:rFonts w:ascii="Corbel" w:hAnsi="Corbel"/>
          <w14:numForm w14:val="lining"/>
        </w:rPr>
      </w:pPr>
    </w:p>
    <w:p w14:paraId="3146C40A" w14:textId="77777777" w:rsidR="00AE7958" w:rsidRPr="008C227D" w:rsidRDefault="00AE7958" w:rsidP="00AE7958">
      <w:pPr>
        <w:tabs>
          <w:tab w:val="left" w:pos="284"/>
          <w:tab w:val="left" w:pos="3060"/>
          <w:tab w:val="left" w:pos="6237"/>
        </w:tabs>
        <w:ind w:left="170"/>
        <w:rPr>
          <w:rFonts w:ascii="Corbel" w:hAnsi="Corbel"/>
          <w14:numForm w14:val="lining"/>
        </w:rPr>
      </w:pPr>
    </w:p>
    <w:p w14:paraId="02DB8E4D" w14:textId="77777777" w:rsidR="00AE7958" w:rsidRPr="008C227D" w:rsidRDefault="00AE7958" w:rsidP="00AE7958">
      <w:pPr>
        <w:tabs>
          <w:tab w:val="left" w:pos="284"/>
          <w:tab w:val="left" w:pos="3060"/>
          <w:tab w:val="left" w:pos="6237"/>
        </w:tabs>
        <w:ind w:left="170"/>
        <w:rPr>
          <w:rFonts w:ascii="Corbel" w:hAnsi="Corbel"/>
          <w14:numForm w14:val="lining"/>
        </w:rPr>
      </w:pPr>
    </w:p>
    <w:p w14:paraId="3BEECB35" w14:textId="31EC0BFB" w:rsidR="00AE7958" w:rsidRPr="00E37062" w:rsidRDefault="00AE7958" w:rsidP="00AE7958">
      <w:pPr>
        <w:tabs>
          <w:tab w:val="left" w:pos="284"/>
          <w:tab w:val="left" w:pos="3060"/>
          <w:tab w:val="left" w:pos="6237"/>
        </w:tabs>
        <w:ind w:left="170"/>
        <w:rPr>
          <w:rFonts w:ascii="Corbel" w:hAnsi="Corbel"/>
          <w14:numForm w14:val="lining"/>
        </w:rPr>
      </w:pPr>
      <w:r>
        <w:rPr>
          <w:rFonts w:ascii="Corbel" w:hAnsi="Corbel"/>
          <w14:numForm w14:val="lining"/>
        </w:rPr>
        <w:t xml:space="preserve">     prof. JUDr. Marek </w:t>
      </w:r>
      <w:proofErr w:type="spellStart"/>
      <w:r>
        <w:rPr>
          <w:rFonts w:ascii="Corbel" w:hAnsi="Corbel"/>
          <w14:numForm w14:val="lining"/>
        </w:rPr>
        <w:t>Števček</w:t>
      </w:r>
      <w:proofErr w:type="spellEnd"/>
      <w:r>
        <w:rPr>
          <w:rFonts w:ascii="Corbel" w:hAnsi="Corbel"/>
          <w14:numForm w14:val="lining"/>
        </w:rPr>
        <w:t>, DrSc.</w:t>
      </w:r>
      <w:r w:rsidRPr="008C227D">
        <w:rPr>
          <w:rFonts w:ascii="Corbel" w:hAnsi="Corbel"/>
          <w:i/>
          <w:iCs/>
          <w14:numForm w14:val="lining"/>
        </w:rPr>
        <w:tab/>
        <w:t xml:space="preserve">      </w:t>
      </w:r>
      <w:r>
        <w:rPr>
          <w:rFonts w:ascii="Corbel" w:hAnsi="Corbel"/>
          <w:i/>
          <w:iCs/>
          <w14:numForm w14:val="lining"/>
        </w:rPr>
        <w:tab/>
      </w:r>
      <w:r w:rsidRPr="008C227D">
        <w:rPr>
          <w:rFonts w:ascii="Corbel" w:hAnsi="Corbel"/>
          <w:i/>
          <w:iCs/>
          <w14:numForm w14:val="lining"/>
        </w:rPr>
        <w:t xml:space="preserve"> (</w:t>
      </w:r>
      <w:r w:rsidR="009C4CFD" w:rsidRPr="00316275">
        <w:rPr>
          <w:rFonts w:ascii="Corbel" w:hAnsi="Corbel"/>
          <w:bCs/>
          <w:i/>
          <w:iCs/>
          <w:color w:val="FF0000"/>
          <w:sz w:val="16"/>
          <w:szCs w:val="16"/>
          <w14:numForm w14:val="lining"/>
        </w:rPr>
        <w:t>doplní navrhovateľ</w:t>
      </w:r>
      <w:r w:rsidRPr="008C227D">
        <w:rPr>
          <w:rFonts w:ascii="Corbel" w:hAnsi="Corbel"/>
          <w:i/>
          <w:iCs/>
          <w14:numForm w14:val="lining"/>
        </w:rPr>
        <w:t>)</w:t>
      </w:r>
    </w:p>
    <w:p w14:paraId="5982DEEC" w14:textId="4B821C2B" w:rsidR="00120560" w:rsidRPr="00AE7958" w:rsidRDefault="00AE7958" w:rsidP="00C537E7">
      <w:pPr>
        <w:tabs>
          <w:tab w:val="left" w:pos="1164"/>
        </w:tabs>
      </w:pPr>
      <w:r w:rsidRPr="00E37062">
        <w:rPr>
          <w:rFonts w:ascii="Corbel" w:hAnsi="Corbel"/>
          <w14:numForm w14:val="lining"/>
        </w:rPr>
        <w:t>rektor Univerzity Komenského v Bratislave</w:t>
      </w:r>
    </w:p>
    <w:sectPr w:rsidR="00120560" w:rsidRPr="00AE7958" w:rsidSect="00013861">
      <w:footerReference w:type="default" r:id="rId7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F8AA6" w14:textId="77777777" w:rsidR="00A90DE5" w:rsidRDefault="00A90DE5">
      <w:r>
        <w:separator/>
      </w:r>
    </w:p>
  </w:endnote>
  <w:endnote w:type="continuationSeparator" w:id="0">
    <w:p w14:paraId="71DC8329" w14:textId="77777777" w:rsidR="00A90DE5" w:rsidRDefault="00A90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2223039"/>
      <w:docPartObj>
        <w:docPartGallery w:val="Page Numbers (Bottom of Page)"/>
        <w:docPartUnique/>
      </w:docPartObj>
    </w:sdtPr>
    <w:sdtEndPr/>
    <w:sdtContent>
      <w:p w14:paraId="007B9904" w14:textId="77777777" w:rsidR="00B55F39" w:rsidRDefault="00B55F39">
        <w:pPr>
          <w:pStyle w:val="Pta"/>
          <w:jc w:val="right"/>
        </w:pPr>
        <w:r w:rsidRPr="005F3F04">
          <w:rPr>
            <w:rFonts w:ascii="Corbel" w:hAnsi="Corbel"/>
          </w:rPr>
          <w:fldChar w:fldCharType="begin"/>
        </w:r>
        <w:r w:rsidRPr="005F3F04">
          <w:rPr>
            <w:rFonts w:ascii="Corbel" w:hAnsi="Corbel"/>
          </w:rPr>
          <w:instrText>PAGE   \* MERGEFORMAT</w:instrText>
        </w:r>
        <w:r w:rsidRPr="005F3F04">
          <w:rPr>
            <w:rFonts w:ascii="Corbel" w:hAnsi="Corbel"/>
          </w:rPr>
          <w:fldChar w:fldCharType="separate"/>
        </w:r>
        <w:r w:rsidRPr="005F3F04">
          <w:rPr>
            <w:rFonts w:ascii="Corbel" w:hAnsi="Corbel"/>
          </w:rPr>
          <w:t>2</w:t>
        </w:r>
        <w:r w:rsidRPr="005F3F04">
          <w:rPr>
            <w:rFonts w:ascii="Corbel" w:hAnsi="Corbel"/>
          </w:rPr>
          <w:fldChar w:fldCharType="end"/>
        </w:r>
      </w:p>
    </w:sdtContent>
  </w:sdt>
  <w:p w14:paraId="20A9D3D8" w14:textId="77777777" w:rsidR="00B55F39" w:rsidRDefault="00B55F3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C5BA4" w14:textId="77777777" w:rsidR="00A90DE5" w:rsidRDefault="00A90DE5">
      <w:r>
        <w:separator/>
      </w:r>
    </w:p>
  </w:footnote>
  <w:footnote w:type="continuationSeparator" w:id="0">
    <w:p w14:paraId="5CFA8C6B" w14:textId="77777777" w:rsidR="00A90DE5" w:rsidRDefault="00A90D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80BAF"/>
    <w:multiLevelType w:val="hybridMultilevel"/>
    <w:tmpl w:val="DF98464A"/>
    <w:lvl w:ilvl="0" w:tplc="109EBB7E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F16B3"/>
    <w:multiLevelType w:val="hybridMultilevel"/>
    <w:tmpl w:val="CB3C5158"/>
    <w:lvl w:ilvl="0" w:tplc="69EC0734">
      <w:start w:val="1"/>
      <w:numFmt w:val="lowerLetter"/>
      <w:lvlText w:val="%1)"/>
      <w:lvlJc w:val="left"/>
      <w:pPr>
        <w:ind w:left="53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0" w:hanging="360"/>
      </w:pPr>
    </w:lvl>
    <w:lvl w:ilvl="2" w:tplc="041B001B" w:tentative="1">
      <w:start w:val="1"/>
      <w:numFmt w:val="lowerRoman"/>
      <w:lvlText w:val="%3."/>
      <w:lvlJc w:val="right"/>
      <w:pPr>
        <w:ind w:left="1970" w:hanging="180"/>
      </w:pPr>
    </w:lvl>
    <w:lvl w:ilvl="3" w:tplc="041B000F" w:tentative="1">
      <w:start w:val="1"/>
      <w:numFmt w:val="decimal"/>
      <w:lvlText w:val="%4."/>
      <w:lvlJc w:val="left"/>
      <w:pPr>
        <w:ind w:left="2690" w:hanging="360"/>
      </w:pPr>
    </w:lvl>
    <w:lvl w:ilvl="4" w:tplc="041B0019" w:tentative="1">
      <w:start w:val="1"/>
      <w:numFmt w:val="lowerLetter"/>
      <w:lvlText w:val="%5."/>
      <w:lvlJc w:val="left"/>
      <w:pPr>
        <w:ind w:left="3410" w:hanging="360"/>
      </w:pPr>
    </w:lvl>
    <w:lvl w:ilvl="5" w:tplc="041B001B" w:tentative="1">
      <w:start w:val="1"/>
      <w:numFmt w:val="lowerRoman"/>
      <w:lvlText w:val="%6."/>
      <w:lvlJc w:val="right"/>
      <w:pPr>
        <w:ind w:left="4130" w:hanging="180"/>
      </w:pPr>
    </w:lvl>
    <w:lvl w:ilvl="6" w:tplc="041B000F" w:tentative="1">
      <w:start w:val="1"/>
      <w:numFmt w:val="decimal"/>
      <w:lvlText w:val="%7."/>
      <w:lvlJc w:val="left"/>
      <w:pPr>
        <w:ind w:left="4850" w:hanging="360"/>
      </w:pPr>
    </w:lvl>
    <w:lvl w:ilvl="7" w:tplc="041B0019" w:tentative="1">
      <w:start w:val="1"/>
      <w:numFmt w:val="lowerLetter"/>
      <w:lvlText w:val="%8."/>
      <w:lvlJc w:val="left"/>
      <w:pPr>
        <w:ind w:left="5570" w:hanging="360"/>
      </w:pPr>
    </w:lvl>
    <w:lvl w:ilvl="8" w:tplc="041B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2" w15:restartNumberingAfterBreak="0">
    <w:nsid w:val="28795FC9"/>
    <w:multiLevelType w:val="hybridMultilevel"/>
    <w:tmpl w:val="DE7A73A6"/>
    <w:lvl w:ilvl="0" w:tplc="109EBB7E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A3224B"/>
    <w:multiLevelType w:val="hybridMultilevel"/>
    <w:tmpl w:val="C0C279C2"/>
    <w:lvl w:ilvl="0" w:tplc="109EBB7E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284959"/>
    <w:multiLevelType w:val="hybridMultilevel"/>
    <w:tmpl w:val="511286B2"/>
    <w:lvl w:ilvl="0" w:tplc="109EBB7E">
      <w:start w:val="1"/>
      <w:numFmt w:val="decimal"/>
      <w:lvlText w:val="%1)"/>
      <w:lvlJc w:val="right"/>
      <w:pPr>
        <w:ind w:left="720" w:hanging="360"/>
      </w:pPr>
      <w:rPr>
        <w:rFonts w:hint="default"/>
        <w:i w:val="0"/>
        <w:i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4E7978"/>
    <w:multiLevelType w:val="hybridMultilevel"/>
    <w:tmpl w:val="D772CD96"/>
    <w:lvl w:ilvl="0" w:tplc="508CA1DA">
      <w:start w:val="1"/>
      <w:numFmt w:val="lowerLetter"/>
      <w:lvlText w:val="%1)"/>
      <w:lvlJc w:val="left"/>
      <w:pPr>
        <w:ind w:left="53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0" w:hanging="360"/>
      </w:pPr>
    </w:lvl>
    <w:lvl w:ilvl="2" w:tplc="041B001B" w:tentative="1">
      <w:start w:val="1"/>
      <w:numFmt w:val="lowerRoman"/>
      <w:lvlText w:val="%3."/>
      <w:lvlJc w:val="right"/>
      <w:pPr>
        <w:ind w:left="1970" w:hanging="180"/>
      </w:pPr>
    </w:lvl>
    <w:lvl w:ilvl="3" w:tplc="041B000F" w:tentative="1">
      <w:start w:val="1"/>
      <w:numFmt w:val="decimal"/>
      <w:lvlText w:val="%4."/>
      <w:lvlJc w:val="left"/>
      <w:pPr>
        <w:ind w:left="2690" w:hanging="360"/>
      </w:pPr>
    </w:lvl>
    <w:lvl w:ilvl="4" w:tplc="041B0019" w:tentative="1">
      <w:start w:val="1"/>
      <w:numFmt w:val="lowerLetter"/>
      <w:lvlText w:val="%5."/>
      <w:lvlJc w:val="left"/>
      <w:pPr>
        <w:ind w:left="3410" w:hanging="360"/>
      </w:pPr>
    </w:lvl>
    <w:lvl w:ilvl="5" w:tplc="041B001B" w:tentative="1">
      <w:start w:val="1"/>
      <w:numFmt w:val="lowerRoman"/>
      <w:lvlText w:val="%6."/>
      <w:lvlJc w:val="right"/>
      <w:pPr>
        <w:ind w:left="4130" w:hanging="180"/>
      </w:pPr>
    </w:lvl>
    <w:lvl w:ilvl="6" w:tplc="041B000F" w:tentative="1">
      <w:start w:val="1"/>
      <w:numFmt w:val="decimal"/>
      <w:lvlText w:val="%7."/>
      <w:lvlJc w:val="left"/>
      <w:pPr>
        <w:ind w:left="4850" w:hanging="360"/>
      </w:pPr>
    </w:lvl>
    <w:lvl w:ilvl="7" w:tplc="041B0019" w:tentative="1">
      <w:start w:val="1"/>
      <w:numFmt w:val="lowerLetter"/>
      <w:lvlText w:val="%8."/>
      <w:lvlJc w:val="left"/>
      <w:pPr>
        <w:ind w:left="5570" w:hanging="360"/>
      </w:pPr>
    </w:lvl>
    <w:lvl w:ilvl="8" w:tplc="041B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6" w15:restartNumberingAfterBreak="0">
    <w:nsid w:val="7B4F5D17"/>
    <w:multiLevelType w:val="hybridMultilevel"/>
    <w:tmpl w:val="4B463A3C"/>
    <w:lvl w:ilvl="0" w:tplc="109EBB7E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8272600">
    <w:abstractNumId w:val="2"/>
  </w:num>
  <w:num w:numId="2" w16cid:durableId="1791388025">
    <w:abstractNumId w:val="4"/>
  </w:num>
  <w:num w:numId="3" w16cid:durableId="47534951">
    <w:abstractNumId w:val="0"/>
  </w:num>
  <w:num w:numId="4" w16cid:durableId="1293636370">
    <w:abstractNumId w:val="3"/>
  </w:num>
  <w:num w:numId="5" w16cid:durableId="601231714">
    <w:abstractNumId w:val="6"/>
  </w:num>
  <w:num w:numId="6" w16cid:durableId="357658683">
    <w:abstractNumId w:val="1"/>
  </w:num>
  <w:num w:numId="7" w16cid:durableId="15602855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958"/>
    <w:rsid w:val="00013861"/>
    <w:rsid w:val="000D4EE9"/>
    <w:rsid w:val="00104C64"/>
    <w:rsid w:val="001133C7"/>
    <w:rsid w:val="00114C57"/>
    <w:rsid w:val="00117849"/>
    <w:rsid w:val="00120560"/>
    <w:rsid w:val="00127F97"/>
    <w:rsid w:val="001A45B0"/>
    <w:rsid w:val="001B76A8"/>
    <w:rsid w:val="001C1803"/>
    <w:rsid w:val="001D20B1"/>
    <w:rsid w:val="00200442"/>
    <w:rsid w:val="00252254"/>
    <w:rsid w:val="00290FD9"/>
    <w:rsid w:val="002D2F95"/>
    <w:rsid w:val="00307F90"/>
    <w:rsid w:val="0031569B"/>
    <w:rsid w:val="00316275"/>
    <w:rsid w:val="00375701"/>
    <w:rsid w:val="003B2D14"/>
    <w:rsid w:val="003F556F"/>
    <w:rsid w:val="00447D06"/>
    <w:rsid w:val="00455E1A"/>
    <w:rsid w:val="00460C32"/>
    <w:rsid w:val="00470037"/>
    <w:rsid w:val="004C15F3"/>
    <w:rsid w:val="00514DB0"/>
    <w:rsid w:val="005626BB"/>
    <w:rsid w:val="00681BDF"/>
    <w:rsid w:val="0070643D"/>
    <w:rsid w:val="00747168"/>
    <w:rsid w:val="00761923"/>
    <w:rsid w:val="007829F4"/>
    <w:rsid w:val="007F73D5"/>
    <w:rsid w:val="00877793"/>
    <w:rsid w:val="008A1C64"/>
    <w:rsid w:val="008B21FB"/>
    <w:rsid w:val="008F15C0"/>
    <w:rsid w:val="00962D11"/>
    <w:rsid w:val="009C0075"/>
    <w:rsid w:val="009C4CFD"/>
    <w:rsid w:val="00A90DE5"/>
    <w:rsid w:val="00AE7958"/>
    <w:rsid w:val="00B3703A"/>
    <w:rsid w:val="00B55F39"/>
    <w:rsid w:val="00B66286"/>
    <w:rsid w:val="00BD5D20"/>
    <w:rsid w:val="00C537E7"/>
    <w:rsid w:val="00C60F41"/>
    <w:rsid w:val="00C83DC2"/>
    <w:rsid w:val="00D2398F"/>
    <w:rsid w:val="00D6053F"/>
    <w:rsid w:val="00D80805"/>
    <w:rsid w:val="00DD14EC"/>
    <w:rsid w:val="00DF6962"/>
    <w:rsid w:val="00E116F8"/>
    <w:rsid w:val="00E44F9F"/>
    <w:rsid w:val="00E55689"/>
    <w:rsid w:val="00E756E7"/>
    <w:rsid w:val="00EC73E8"/>
    <w:rsid w:val="00EF32BC"/>
    <w:rsid w:val="00EF3ACE"/>
    <w:rsid w:val="00EF53A2"/>
    <w:rsid w:val="00F64D7D"/>
    <w:rsid w:val="00FA0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2E806"/>
  <w15:chartTrackingRefBased/>
  <w15:docId w15:val="{3FBBF68F-1882-4AAB-9253-4CC53A1C4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E79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E7958"/>
    <w:pPr>
      <w:ind w:left="720"/>
      <w:contextualSpacing/>
    </w:pPr>
  </w:style>
  <w:style w:type="paragraph" w:styleId="Pta">
    <w:name w:val="footer"/>
    <w:basedOn w:val="Normlny"/>
    <w:link w:val="PtaChar"/>
    <w:uiPriority w:val="99"/>
    <w:unhideWhenUsed/>
    <w:rsid w:val="00AE795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E795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tl1">
    <w:name w:val="Štýl1"/>
    <w:basedOn w:val="Normlny"/>
    <w:link w:val="tl1Char"/>
    <w:qFormat/>
    <w:rsid w:val="00AE7958"/>
    <w:pPr>
      <w:spacing w:after="120"/>
      <w:ind w:left="170"/>
      <w:contextualSpacing/>
      <w:jc w:val="center"/>
    </w:pPr>
    <w:rPr>
      <w:b/>
      <w:bCs/>
    </w:rPr>
  </w:style>
  <w:style w:type="character" w:customStyle="1" w:styleId="tl1Char">
    <w:name w:val="Štýl1 Char"/>
    <w:basedOn w:val="Predvolenpsmoodseku"/>
    <w:link w:val="tl1"/>
    <w:rsid w:val="00AE7958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AE795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E7958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E795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62D1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62D11"/>
    <w:rPr>
      <w:rFonts w:ascii="Times New Roman" w:eastAsia="Times New Roman" w:hAnsi="Times New Roman" w:cs="Times New Roman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1522</Words>
  <Characters>8682</Characters>
  <Application>Microsoft Office Word</Application>
  <DocSecurity>0</DocSecurity>
  <Lines>72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Dadova</dc:creator>
  <cp:keywords/>
  <dc:description/>
  <cp:lastModifiedBy>Pomšárová Zuzana</cp:lastModifiedBy>
  <cp:revision>18</cp:revision>
  <dcterms:created xsi:type="dcterms:W3CDTF">2026-05-06T13:20:00Z</dcterms:created>
  <dcterms:modified xsi:type="dcterms:W3CDTF">2026-07-29T06:15:00Z</dcterms:modified>
</cp:coreProperties>
</file>